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E03B3" w14:textId="7B944593" w:rsidR="001D32A9" w:rsidRPr="000D2E44" w:rsidRDefault="001D32A9" w:rsidP="00C5381B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</w:p>
    <w:p w14:paraId="24234C18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 xml:space="preserve">Załącznik numer 1 do Zapytania ofertowego </w:t>
      </w:r>
      <w:proofErr w:type="spellStart"/>
      <w:r w:rsidRPr="00AD4FD8">
        <w:rPr>
          <w:rFonts w:ascii="Times New Roman" w:hAnsi="Times New Roman" w:cs="Times New Roman"/>
          <w:b/>
          <w:bCs/>
          <w:sz w:val="24"/>
          <w:szCs w:val="24"/>
        </w:rPr>
        <w:t>WSNoZ</w:t>
      </w:r>
      <w:proofErr w:type="spellEnd"/>
      <w:r w:rsidRPr="00AD4FD8">
        <w:rPr>
          <w:rFonts w:ascii="Times New Roman" w:hAnsi="Times New Roman" w:cs="Times New Roman"/>
          <w:b/>
          <w:bCs/>
          <w:sz w:val="24"/>
          <w:szCs w:val="24"/>
        </w:rPr>
        <w:t>/1/03/2026 - Szczegółowy opis przedmiotu zamówienia</w:t>
      </w:r>
    </w:p>
    <w:p w14:paraId="792AEEB6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F14AC95" w14:textId="77777777" w:rsidR="008E3EC6" w:rsidRPr="00AD4FD8" w:rsidRDefault="008E3EC6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AD4FD8">
        <w:rPr>
          <w:rFonts w:ascii="Times New Roman" w:hAnsi="Times New Roman"/>
          <w:b/>
          <w:bCs/>
          <w:sz w:val="24"/>
        </w:rPr>
        <w:t xml:space="preserve">CZĘŚĆ </w:t>
      </w:r>
      <w:r>
        <w:rPr>
          <w:rFonts w:ascii="Times New Roman" w:hAnsi="Times New Roman"/>
          <w:b/>
          <w:bCs/>
          <w:sz w:val="24"/>
        </w:rPr>
        <w:t xml:space="preserve">NR </w:t>
      </w:r>
      <w:r w:rsidRPr="00AD4FD8">
        <w:rPr>
          <w:rFonts w:ascii="Times New Roman" w:hAnsi="Times New Roman"/>
          <w:b/>
          <w:bCs/>
          <w:sz w:val="24"/>
        </w:rPr>
        <w:t xml:space="preserve">1 - Laser </w:t>
      </w:r>
      <w:proofErr w:type="spellStart"/>
      <w:r w:rsidRPr="00AD4FD8">
        <w:rPr>
          <w:rFonts w:ascii="Times New Roman" w:hAnsi="Times New Roman"/>
          <w:b/>
          <w:bCs/>
          <w:sz w:val="24"/>
        </w:rPr>
        <w:t>tulowy</w:t>
      </w:r>
      <w:proofErr w:type="spellEnd"/>
      <w:r w:rsidRPr="00AD4FD8">
        <w:rPr>
          <w:rFonts w:ascii="Times New Roman" w:hAnsi="Times New Roman"/>
          <w:b/>
          <w:bCs/>
          <w:sz w:val="24"/>
        </w:rPr>
        <w:t> </w:t>
      </w:r>
    </w:p>
    <w:p w14:paraId="572DC2B1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192F62B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 xml:space="preserve">Przedmiot postępowania: Laser </w:t>
      </w:r>
      <w:proofErr w:type="spellStart"/>
      <w:r w:rsidRPr="00AD4FD8">
        <w:rPr>
          <w:rFonts w:ascii="Times New Roman" w:hAnsi="Times New Roman" w:cs="Times New Roman"/>
          <w:b/>
          <w:bCs/>
          <w:sz w:val="24"/>
          <w:szCs w:val="24"/>
        </w:rPr>
        <w:t>tulowy</w:t>
      </w:r>
      <w:proofErr w:type="spellEnd"/>
      <w:r w:rsidRPr="00AD4FD8">
        <w:rPr>
          <w:rFonts w:ascii="Times New Roman" w:hAnsi="Times New Roman" w:cs="Times New Roman"/>
          <w:b/>
          <w:bCs/>
          <w:sz w:val="24"/>
          <w:szCs w:val="24"/>
        </w:rPr>
        <w:t xml:space="preserve"> w liczbie jednej sztuki.</w:t>
      </w:r>
    </w:p>
    <w:p w14:paraId="4DFA7862" w14:textId="77777777" w:rsidR="008E3EC6" w:rsidRPr="00CB50B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a.  </w:t>
      </w:r>
      <w:r w:rsidRPr="00AD4FD8">
        <w:rPr>
          <w:rFonts w:ascii="Times New Roman" w:hAnsi="Times New Roman" w:cs="Times New Roman"/>
          <w:sz w:val="24"/>
          <w:szCs w:val="24"/>
        </w:rPr>
        <w:tab/>
        <w:t xml:space="preserve">Opis przedmiotu zamówienia (nazwa podzespołu lub parametry wraz z opisem </w:t>
      </w:r>
      <w:r w:rsidRPr="00CB50B8">
        <w:rPr>
          <w:rFonts w:ascii="Times New Roman" w:hAnsi="Times New Roman" w:cs="Times New Roman"/>
          <w:sz w:val="24"/>
          <w:szCs w:val="24"/>
        </w:rPr>
        <w:t>wymagań):</w:t>
      </w:r>
    </w:p>
    <w:p w14:paraId="1CE91A40" w14:textId="77777777" w:rsidR="008E3EC6" w:rsidRPr="00CB50B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B50B8">
        <w:rPr>
          <w:rFonts w:ascii="Times New Roman" w:hAnsi="Times New Roman" w:cs="Times New Roman"/>
          <w:sz w:val="24"/>
          <w:szCs w:val="24"/>
        </w:rPr>
        <w:t>     </w:t>
      </w:r>
      <w:r w:rsidRPr="00CB50B8">
        <w:rPr>
          <w:rFonts w:ascii="Times New Roman" w:hAnsi="Times New Roman" w:cs="Times New Roman"/>
          <w:b/>
          <w:bCs/>
          <w:sz w:val="24"/>
          <w:szCs w:val="24"/>
        </w:rPr>
        <w:t>i.</w:t>
      </w:r>
      <w:r w:rsidRPr="00CB50B8">
        <w:rPr>
          <w:rFonts w:ascii="Times New Roman" w:hAnsi="Times New Roman" w:cs="Times New Roman"/>
          <w:sz w:val="24"/>
          <w:szCs w:val="24"/>
        </w:rPr>
        <w:t xml:space="preserve">            </w:t>
      </w:r>
      <w:r w:rsidRPr="00CB50B8">
        <w:rPr>
          <w:rFonts w:ascii="Times New Roman" w:hAnsi="Times New Roman" w:cs="Times New Roman"/>
          <w:b/>
          <w:bCs/>
          <w:sz w:val="24"/>
          <w:szCs w:val="24"/>
        </w:rPr>
        <w:t>Długość i zakres fali elektromagnetycznej</w:t>
      </w:r>
    </w:p>
    <w:p w14:paraId="35A0CA24" w14:textId="77777777" w:rsidR="008E3EC6" w:rsidRPr="00CB50B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B50B8">
        <w:rPr>
          <w:rFonts w:ascii="Times New Roman" w:hAnsi="Times New Roman" w:cs="Times New Roman"/>
          <w:sz w:val="24"/>
          <w:szCs w:val="24"/>
        </w:rPr>
        <w:t>1.   Wymagane: 1927nm</w:t>
      </w:r>
    </w:p>
    <w:p w14:paraId="74778617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4FD8">
        <w:rPr>
          <w:rFonts w:ascii="Times New Roman" w:hAnsi="Times New Roman" w:cs="Times New Roman"/>
          <w:sz w:val="24"/>
          <w:szCs w:val="24"/>
        </w:rPr>
        <w:t>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ii.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Moc</w:t>
      </w:r>
    </w:p>
    <w:p w14:paraId="28601758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1.  Minimum: 15W</w:t>
      </w:r>
    </w:p>
    <w:p w14:paraId="096C4F88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iii.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Tryb pracy</w:t>
      </w:r>
    </w:p>
    <w:p w14:paraId="1B33CF9A" w14:textId="77777777" w:rsidR="008E3EC6" w:rsidRPr="00CB50B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B50B8">
        <w:rPr>
          <w:rFonts w:ascii="Times New Roman" w:hAnsi="Times New Roman" w:cs="Times New Roman"/>
          <w:sz w:val="24"/>
          <w:szCs w:val="24"/>
        </w:rPr>
        <w:t xml:space="preserve">1.  Wymagane: ablacyjny, nieablacyjny, </w:t>
      </w:r>
      <w:proofErr w:type="spellStart"/>
      <w:r w:rsidRPr="00CB50B8">
        <w:rPr>
          <w:rFonts w:ascii="Times New Roman" w:hAnsi="Times New Roman" w:cs="Times New Roman"/>
          <w:sz w:val="24"/>
          <w:szCs w:val="24"/>
        </w:rPr>
        <w:t>subablacyjny</w:t>
      </w:r>
      <w:proofErr w:type="spellEnd"/>
    </w:p>
    <w:p w14:paraId="2DB00D74" w14:textId="77777777" w:rsidR="008E3EC6" w:rsidRPr="00CB50B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B50B8">
        <w:rPr>
          <w:rFonts w:ascii="Times New Roman" w:hAnsi="Times New Roman" w:cs="Times New Roman"/>
          <w:sz w:val="24"/>
          <w:szCs w:val="24"/>
        </w:rPr>
        <w:t>    </w:t>
      </w:r>
      <w:r w:rsidRPr="00CB50B8">
        <w:rPr>
          <w:rFonts w:ascii="Times New Roman" w:hAnsi="Times New Roman" w:cs="Times New Roman"/>
          <w:b/>
          <w:bCs/>
          <w:sz w:val="24"/>
          <w:szCs w:val="24"/>
        </w:rPr>
        <w:t>iv.</w:t>
      </w:r>
      <w:r w:rsidRPr="00CB50B8">
        <w:rPr>
          <w:rFonts w:ascii="Times New Roman" w:hAnsi="Times New Roman" w:cs="Times New Roman"/>
          <w:sz w:val="24"/>
          <w:szCs w:val="24"/>
        </w:rPr>
        <w:t xml:space="preserve">  </w:t>
      </w:r>
      <w:r w:rsidRPr="00CB50B8">
        <w:rPr>
          <w:rFonts w:ascii="Times New Roman" w:hAnsi="Times New Roman" w:cs="Times New Roman"/>
          <w:b/>
          <w:bCs/>
          <w:sz w:val="24"/>
          <w:szCs w:val="24"/>
        </w:rPr>
        <w:t>      Szerokość impulsu</w:t>
      </w:r>
    </w:p>
    <w:p w14:paraId="5600F20E" w14:textId="77777777" w:rsidR="008E3EC6" w:rsidRPr="00CB50B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B50B8">
        <w:rPr>
          <w:rFonts w:ascii="Times New Roman" w:hAnsi="Times New Roman" w:cs="Times New Roman"/>
          <w:sz w:val="24"/>
          <w:szCs w:val="24"/>
        </w:rPr>
        <w:t>1.  0,1 ms-5 ms </w:t>
      </w:r>
    </w:p>
    <w:p w14:paraId="7D52F7E5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AD4FD8">
        <w:rPr>
          <w:rFonts w:ascii="Times New Roman" w:hAnsi="Times New Roman" w:cs="Times New Roman"/>
          <w:sz w:val="24"/>
          <w:szCs w:val="24"/>
        </w:rPr>
        <w:t xml:space="preserve"> 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Interfejs:</w:t>
      </w:r>
    </w:p>
    <w:p w14:paraId="72FD1336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1.   Wymagane: graficzny interfejs użytkownika sterowany za pośrednictwem kolorowego ekranu dotykowego</w:t>
      </w:r>
    </w:p>
    <w:p w14:paraId="71D6E4BE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2.  Tryb inteligentny </w:t>
      </w:r>
    </w:p>
    <w:p w14:paraId="5C123D0A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vi.</w:t>
      </w:r>
      <w:r w:rsidRPr="00AD4FD8">
        <w:rPr>
          <w:rFonts w:ascii="Times New Roman" w:hAnsi="Times New Roman" w:cs="Times New Roman"/>
          <w:sz w:val="24"/>
          <w:szCs w:val="24"/>
        </w:rPr>
        <w:t xml:space="preserve">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   Głowica zabiegowa</w:t>
      </w:r>
    </w:p>
    <w:p w14:paraId="42BC97C0" w14:textId="77777777" w:rsidR="008E3EC6" w:rsidRPr="00AD4FD8" w:rsidRDefault="008E3EC6" w:rsidP="00C5381B">
      <w:pPr>
        <w:tabs>
          <w:tab w:val="left" w:pos="28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1.   Minimum: dwie głowice zabiegowe</w:t>
      </w:r>
    </w:p>
    <w:p w14:paraId="581688E6" w14:textId="77777777" w:rsidR="008E3EC6" w:rsidRDefault="008E3EC6" w:rsidP="00C5381B">
      <w:pPr>
        <w:tabs>
          <w:tab w:val="left" w:pos="28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lastRenderedPageBreak/>
        <w:t>2. Wymagane: głowica frakcyjna, głowica z rolkami</w:t>
      </w:r>
    </w:p>
    <w:p w14:paraId="738ECBD3" w14:textId="77777777" w:rsidR="008E3EC6" w:rsidRPr="00AD4FD8" w:rsidRDefault="008E3EC6" w:rsidP="00C5381B">
      <w:pPr>
        <w:tabs>
          <w:tab w:val="left" w:pos="28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Żywotność głowicy minimum 10 000 000 strzałów </w:t>
      </w:r>
    </w:p>
    <w:p w14:paraId="482E498D" w14:textId="77777777" w:rsidR="008E3EC6" w:rsidRPr="00AD4FD8" w:rsidRDefault="008E3EC6" w:rsidP="00C5381B">
      <w:pPr>
        <w:tabs>
          <w:tab w:val="left" w:pos="28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i.</w:t>
      </w:r>
      <w:r w:rsidRPr="00AD4FD8">
        <w:rPr>
          <w:rFonts w:ascii="Times New Roman" w:hAnsi="Times New Roman" w:cs="Times New Roman"/>
          <w:sz w:val="24"/>
          <w:szCs w:val="24"/>
        </w:rPr>
        <w:t xml:space="preserve">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Rodzaj obudowy</w:t>
      </w:r>
    </w:p>
    <w:p w14:paraId="32C86F47" w14:textId="77777777" w:rsidR="008E3EC6" w:rsidRPr="00273ED9" w:rsidRDefault="008E3EC6" w:rsidP="00D84E03">
      <w:pPr>
        <w:pStyle w:val="Akapitzlist"/>
        <w:numPr>
          <w:ilvl w:val="0"/>
          <w:numId w:val="12"/>
        </w:numPr>
        <w:spacing w:line="360" w:lineRule="auto"/>
        <w:ind w:left="284" w:hanging="284"/>
        <w:jc w:val="left"/>
        <w:rPr>
          <w:rFonts w:ascii="Times New Roman" w:hAnsi="Times New Roman"/>
          <w:sz w:val="24"/>
        </w:rPr>
      </w:pPr>
      <w:r w:rsidRPr="00273ED9">
        <w:rPr>
          <w:rFonts w:ascii="Times New Roman" w:hAnsi="Times New Roman"/>
          <w:sz w:val="24"/>
        </w:rPr>
        <w:t>Minimum:</w:t>
      </w:r>
      <w:r w:rsidRPr="00273ED9">
        <w:rPr>
          <w:rFonts w:ascii="Times New Roman" w:hAnsi="Times New Roman"/>
          <w:b/>
          <w:bCs/>
          <w:sz w:val="24"/>
        </w:rPr>
        <w:t xml:space="preserve"> </w:t>
      </w:r>
      <w:r w:rsidRPr="00273ED9">
        <w:rPr>
          <w:rFonts w:ascii="Times New Roman" w:hAnsi="Times New Roman"/>
          <w:sz w:val="24"/>
        </w:rPr>
        <w:t xml:space="preserve">obudowa pionowa, mobilna na kółkach </w:t>
      </w:r>
    </w:p>
    <w:p w14:paraId="4E61D474" w14:textId="77777777" w:rsidR="008E3EC6" w:rsidRPr="00273ED9" w:rsidRDefault="008E3EC6" w:rsidP="00D84E03">
      <w:pPr>
        <w:pStyle w:val="Akapitzlist"/>
        <w:numPr>
          <w:ilvl w:val="0"/>
          <w:numId w:val="12"/>
        </w:numPr>
        <w:spacing w:line="360" w:lineRule="auto"/>
        <w:ind w:left="284" w:hanging="284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Wymagane: cyrkulacja powietrza zapobiegająca przegrzaniu płyty głównej </w:t>
      </w:r>
    </w:p>
    <w:p w14:paraId="1A2041EE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</w:t>
      </w:r>
      <w:proofErr w:type="spellStart"/>
      <w:r w:rsidRPr="00AD4FD8">
        <w:rPr>
          <w:rFonts w:ascii="Times New Roman" w:hAnsi="Times New Roman" w:cs="Times New Roman"/>
          <w:b/>
          <w:bCs/>
          <w:sz w:val="24"/>
          <w:szCs w:val="24"/>
        </w:rPr>
        <w:t>vi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AD4FD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D4FD8">
        <w:rPr>
          <w:rFonts w:ascii="Times New Roman" w:hAnsi="Times New Roman" w:cs="Times New Roman"/>
          <w:sz w:val="24"/>
          <w:szCs w:val="24"/>
        </w:rPr>
        <w:t xml:space="preserve">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628E0E7E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1.  Minimum: dwadzieścia cztery miesiące od daty dostawy.</w:t>
      </w:r>
    </w:p>
    <w:p w14:paraId="7ECED91A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 ix.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Serwis</w:t>
      </w:r>
    </w:p>
    <w:p w14:paraId="606BB8C6" w14:textId="77777777" w:rsidR="008E3EC6" w:rsidRPr="00AD4FD8" w:rsidRDefault="008E3EC6" w:rsidP="00C5381B">
      <w:pPr>
        <w:spacing w:line="360" w:lineRule="auto"/>
        <w:ind w:hanging="567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   1.   Wymagane: Producent/Dystrybutor urządzenia musi posiadać     autoryzowany serwis gwarancyjny i pogwarancyjny na terenie Polski</w:t>
      </w:r>
    </w:p>
    <w:p w14:paraId="1F9C675D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 x.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Szkolenie </w:t>
      </w:r>
    </w:p>
    <w:p w14:paraId="4E360FAF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1.    Wymagane: Producent/Dystrybutor urządzenia musi nieodpłatnie przeszkolić personel</w:t>
      </w:r>
    </w:p>
    <w:p w14:paraId="0B048F8F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xi.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Wymagania dodatkowe</w:t>
      </w:r>
    </w:p>
    <w:p w14:paraId="49041267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1.  </w:t>
      </w:r>
      <w:r w:rsidRPr="00AD4FD8">
        <w:rPr>
          <w:rFonts w:ascii="Times New Roman" w:hAnsi="Times New Roman" w:cs="Times New Roman"/>
          <w:sz w:val="24"/>
          <w:szCs w:val="24"/>
        </w:rPr>
        <w:tab/>
        <w:t>Wymagane: sprzęt fabrycznie nowy, nieużywany, niepochodzący z ekspozycji, kompletny i gotowy do pracy. </w:t>
      </w:r>
    </w:p>
    <w:p w14:paraId="3C42CEC3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2.  Produkcja nie wcześniej niż w roku dwa tysiące dwudziestym czwartym.</w:t>
      </w:r>
    </w:p>
    <w:p w14:paraId="6A02E468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3.  Urządzenie musi posiadać certyfikaty: CE, FDA</w:t>
      </w:r>
    </w:p>
    <w:p w14:paraId="0C015442" w14:textId="1FCC28D2" w:rsidR="002B7118" w:rsidRDefault="002B7118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646B170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0A1FBA" w14:textId="77777777" w:rsidR="008E3EC6" w:rsidRPr="00AD4FD8" w:rsidRDefault="008E3EC6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AD4FD8">
        <w:rPr>
          <w:rFonts w:ascii="Times New Roman" w:hAnsi="Times New Roman"/>
          <w:b/>
          <w:bCs/>
          <w:sz w:val="24"/>
        </w:rPr>
        <w:t xml:space="preserve">CZĘŚĆ </w:t>
      </w:r>
      <w:r>
        <w:rPr>
          <w:rFonts w:ascii="Times New Roman" w:hAnsi="Times New Roman"/>
          <w:b/>
          <w:bCs/>
          <w:sz w:val="24"/>
        </w:rPr>
        <w:t xml:space="preserve">NR </w:t>
      </w:r>
      <w:r w:rsidRPr="00AD4FD8">
        <w:rPr>
          <w:rFonts w:ascii="Times New Roman" w:hAnsi="Times New Roman"/>
          <w:b/>
          <w:bCs/>
          <w:sz w:val="24"/>
        </w:rPr>
        <w:t xml:space="preserve">2 - Laser diodowy </w:t>
      </w:r>
    </w:p>
    <w:p w14:paraId="616FDB70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B4252B9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>Przedmiot postępowania: Laser diodowy w liczbie jednej sztuki.</w:t>
      </w:r>
    </w:p>
    <w:p w14:paraId="5A6C406C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a.  </w:t>
      </w:r>
      <w:r w:rsidRPr="00AD4FD8">
        <w:rPr>
          <w:rFonts w:ascii="Times New Roman" w:hAnsi="Times New Roman" w:cs="Times New Roman"/>
          <w:sz w:val="24"/>
          <w:szCs w:val="24"/>
        </w:rPr>
        <w:tab/>
        <w:t>Opis przedmiotu zamówienia (nazwa podzespołu lub parametry wraz z opisem wymagań):</w:t>
      </w:r>
    </w:p>
    <w:p w14:paraId="05F05870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  </w:t>
      </w:r>
      <w:r>
        <w:rPr>
          <w:rFonts w:ascii="Times New Roman" w:hAnsi="Times New Roman" w:cs="Times New Roman"/>
          <w:b/>
          <w:bCs/>
          <w:sz w:val="24"/>
          <w:szCs w:val="24"/>
        </w:rPr>
        <w:t>Parametry emitera</w:t>
      </w:r>
    </w:p>
    <w:p w14:paraId="707D750F" w14:textId="77777777" w:rsidR="008E3EC6" w:rsidRPr="00CB50B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B50B8">
        <w:rPr>
          <w:rFonts w:ascii="Times New Roman" w:hAnsi="Times New Roman" w:cs="Times New Roman"/>
          <w:sz w:val="24"/>
          <w:szCs w:val="24"/>
        </w:rPr>
        <w:t xml:space="preserve">1.   Wymagane: </w:t>
      </w:r>
      <w:r>
        <w:rPr>
          <w:rFonts w:ascii="Times New Roman" w:hAnsi="Times New Roman" w:cs="Times New Roman"/>
          <w:sz w:val="24"/>
          <w:szCs w:val="24"/>
        </w:rPr>
        <w:t xml:space="preserve">jednoczesne generowanie trzech długości fali: </w:t>
      </w:r>
      <w:r w:rsidRPr="00AD4FD8">
        <w:rPr>
          <w:rFonts w:ascii="Times New Roman" w:hAnsi="Times New Roman" w:cs="Times New Roman"/>
          <w:sz w:val="24"/>
          <w:szCs w:val="24"/>
        </w:rPr>
        <w:t>755nm</w:t>
      </w:r>
      <w:r>
        <w:rPr>
          <w:rFonts w:ascii="Times New Roman" w:hAnsi="Times New Roman" w:cs="Times New Roman"/>
          <w:sz w:val="24"/>
          <w:szCs w:val="24"/>
        </w:rPr>
        <w:t xml:space="preserve"> (włosy ciemne/jasna karnacja)</w:t>
      </w:r>
      <w:r w:rsidRPr="00AD4FD8">
        <w:rPr>
          <w:rFonts w:ascii="Times New Roman" w:hAnsi="Times New Roman" w:cs="Times New Roman"/>
          <w:sz w:val="24"/>
          <w:szCs w:val="24"/>
        </w:rPr>
        <w:t>, 808nm</w:t>
      </w:r>
      <w:r>
        <w:rPr>
          <w:rFonts w:ascii="Times New Roman" w:hAnsi="Times New Roman" w:cs="Times New Roman"/>
          <w:sz w:val="24"/>
          <w:szCs w:val="24"/>
        </w:rPr>
        <w:t xml:space="preserve"> (włosy średnie i ciemne)</w:t>
      </w:r>
      <w:r w:rsidRPr="00AD4FD8">
        <w:rPr>
          <w:rFonts w:ascii="Times New Roman" w:hAnsi="Times New Roman" w:cs="Times New Roman"/>
          <w:sz w:val="24"/>
          <w:szCs w:val="24"/>
        </w:rPr>
        <w:t>, 1064nm</w:t>
      </w:r>
      <w:r>
        <w:rPr>
          <w:rFonts w:ascii="Times New Roman" w:hAnsi="Times New Roman" w:cs="Times New Roman"/>
          <w:sz w:val="24"/>
          <w:szCs w:val="24"/>
        </w:rPr>
        <w:t xml:space="preserve"> (włosy jasne/ciemna karnacja)</w:t>
      </w:r>
    </w:p>
    <w:p w14:paraId="1800BF61" w14:textId="77777777" w:rsidR="008E3EC6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2.  </w:t>
      </w:r>
      <w:r>
        <w:rPr>
          <w:rFonts w:ascii="Times New Roman" w:hAnsi="Times New Roman" w:cs="Times New Roman"/>
          <w:sz w:val="24"/>
          <w:szCs w:val="24"/>
        </w:rPr>
        <w:t xml:space="preserve">Źródło </w:t>
      </w:r>
      <w:proofErr w:type="gramStart"/>
      <w:r>
        <w:rPr>
          <w:rFonts w:ascii="Times New Roman" w:hAnsi="Times New Roman" w:cs="Times New Roman"/>
          <w:sz w:val="24"/>
          <w:szCs w:val="24"/>
        </w:rPr>
        <w:t>światła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dioda laserowa</w:t>
      </w:r>
    </w:p>
    <w:p w14:paraId="6FBABAB0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D4FD8">
        <w:rPr>
          <w:rFonts w:ascii="Times New Roman" w:hAnsi="Times New Roman" w:cs="Times New Roman"/>
          <w:sz w:val="24"/>
          <w:szCs w:val="24"/>
        </w:rPr>
        <w:t xml:space="preserve">Minimum: </w:t>
      </w:r>
      <w:r>
        <w:rPr>
          <w:rFonts w:ascii="Times New Roman" w:hAnsi="Times New Roman" w:cs="Times New Roman"/>
          <w:sz w:val="24"/>
          <w:szCs w:val="24"/>
        </w:rPr>
        <w:t xml:space="preserve">żywotność głowicy min. 25 000 000 błysków </w:t>
      </w:r>
      <w:r w:rsidRPr="00AD4F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98D298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ii.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Moc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 energia</w:t>
      </w:r>
    </w:p>
    <w:p w14:paraId="26D3F759" w14:textId="77777777" w:rsidR="008E3EC6" w:rsidRPr="00BF345E" w:rsidRDefault="008E3EC6" w:rsidP="00D84E03">
      <w:pPr>
        <w:pStyle w:val="Akapitzlist"/>
        <w:numPr>
          <w:ilvl w:val="0"/>
          <w:numId w:val="11"/>
        </w:numPr>
        <w:spacing w:line="360" w:lineRule="auto"/>
        <w:ind w:left="284" w:hanging="284"/>
        <w:jc w:val="left"/>
        <w:rPr>
          <w:rFonts w:ascii="Times New Roman" w:hAnsi="Times New Roman"/>
          <w:sz w:val="24"/>
        </w:rPr>
      </w:pPr>
      <w:r w:rsidRPr="00BF345E">
        <w:rPr>
          <w:rFonts w:ascii="Times New Roman" w:hAnsi="Times New Roman"/>
          <w:sz w:val="24"/>
        </w:rPr>
        <w:t>Minimum: moc 2000W</w:t>
      </w:r>
    </w:p>
    <w:p w14:paraId="2CC4DAEA" w14:textId="77777777" w:rsidR="008E3EC6" w:rsidRPr="00BF345E" w:rsidRDefault="008E3EC6" w:rsidP="00D84E03">
      <w:pPr>
        <w:pStyle w:val="Akapitzlist"/>
        <w:numPr>
          <w:ilvl w:val="0"/>
          <w:numId w:val="11"/>
        </w:numPr>
        <w:spacing w:line="360" w:lineRule="auto"/>
        <w:ind w:left="284" w:hanging="284"/>
        <w:jc w:val="left"/>
        <w:rPr>
          <w:rFonts w:ascii="Times New Roman" w:hAnsi="Times New Roman"/>
          <w:sz w:val="24"/>
        </w:rPr>
      </w:pPr>
      <w:r w:rsidRPr="00BF345E">
        <w:rPr>
          <w:rFonts w:ascii="Segoe UI" w:hAnsi="Segoe UI" w:cs="Segoe UI"/>
          <w:color w:val="2C2F45"/>
          <w:sz w:val="21"/>
          <w:szCs w:val="21"/>
        </w:rPr>
        <w:t>Energia wyjściowa (gęstość): regulowana w zakresie</w:t>
      </w:r>
      <w:r>
        <w:rPr>
          <w:rFonts w:ascii="Segoe UI" w:hAnsi="Segoe UI" w:cs="Segoe UI"/>
          <w:color w:val="2C2F45"/>
          <w:sz w:val="21"/>
          <w:szCs w:val="21"/>
        </w:rPr>
        <w:t xml:space="preserve"> 1-100 J/cm2</w:t>
      </w:r>
    </w:p>
    <w:p w14:paraId="170F04B9" w14:textId="77777777" w:rsidR="008E3EC6" w:rsidRPr="00BF345E" w:rsidRDefault="008E3EC6" w:rsidP="00D84E03">
      <w:pPr>
        <w:pStyle w:val="Akapitzlist"/>
        <w:numPr>
          <w:ilvl w:val="0"/>
          <w:numId w:val="11"/>
        </w:numPr>
        <w:spacing w:line="360" w:lineRule="auto"/>
        <w:ind w:left="284" w:hanging="284"/>
        <w:jc w:val="left"/>
        <w:rPr>
          <w:rFonts w:ascii="Times New Roman" w:hAnsi="Times New Roman"/>
          <w:sz w:val="24"/>
        </w:rPr>
      </w:pPr>
      <w:r w:rsidRPr="00BF345E">
        <w:rPr>
          <w:rFonts w:ascii="Segoe UI" w:hAnsi="Segoe UI" w:cs="Segoe UI"/>
          <w:color w:val="2C2F45"/>
          <w:sz w:val="21"/>
          <w:szCs w:val="21"/>
        </w:rPr>
        <w:t>Częstotliwość impulsów: </w:t>
      </w:r>
      <w:r>
        <w:rPr>
          <w:rFonts w:ascii="Segoe UI" w:hAnsi="Segoe UI" w:cs="Segoe UI"/>
          <w:color w:val="2C2F45"/>
          <w:sz w:val="21"/>
          <w:szCs w:val="21"/>
        </w:rPr>
        <w:t xml:space="preserve">do 20Hz (tryb pracy płynnej „in </w:t>
      </w:r>
      <w:proofErr w:type="spellStart"/>
      <w:r>
        <w:rPr>
          <w:rFonts w:ascii="Segoe UI" w:hAnsi="Segoe UI" w:cs="Segoe UI"/>
          <w:color w:val="2C2F45"/>
          <w:sz w:val="21"/>
          <w:szCs w:val="21"/>
        </w:rPr>
        <w:t>motion</w:t>
      </w:r>
      <w:proofErr w:type="spellEnd"/>
      <w:r>
        <w:rPr>
          <w:rFonts w:ascii="Segoe UI" w:hAnsi="Segoe UI" w:cs="Segoe UI"/>
          <w:color w:val="2C2F45"/>
          <w:sz w:val="21"/>
          <w:szCs w:val="21"/>
        </w:rPr>
        <w:t>”)</w:t>
      </w:r>
    </w:p>
    <w:p w14:paraId="3634EC26" w14:textId="77777777" w:rsidR="008E3EC6" w:rsidRPr="00BF345E" w:rsidRDefault="008E3EC6" w:rsidP="00D84E03">
      <w:pPr>
        <w:pStyle w:val="Akapitzlist"/>
        <w:numPr>
          <w:ilvl w:val="0"/>
          <w:numId w:val="11"/>
        </w:numPr>
        <w:spacing w:line="360" w:lineRule="auto"/>
        <w:ind w:left="284" w:hanging="284"/>
        <w:jc w:val="left"/>
        <w:rPr>
          <w:rFonts w:ascii="Times New Roman" w:hAnsi="Times New Roman"/>
          <w:sz w:val="24"/>
        </w:rPr>
      </w:pPr>
      <w:r w:rsidRPr="00BF345E">
        <w:rPr>
          <w:rFonts w:ascii="Segoe UI" w:hAnsi="Segoe UI" w:cs="Segoe UI"/>
          <w:color w:val="2C2F45"/>
          <w:sz w:val="21"/>
          <w:szCs w:val="21"/>
        </w:rPr>
        <w:t>Czas trwania impulsu: regulowany w zakresie </w:t>
      </w:r>
      <w:r>
        <w:rPr>
          <w:rFonts w:ascii="Segoe UI" w:hAnsi="Segoe UI" w:cs="Segoe UI"/>
          <w:color w:val="2C2F45"/>
          <w:sz w:val="21"/>
          <w:szCs w:val="21"/>
        </w:rPr>
        <w:t>10-400ms</w:t>
      </w:r>
    </w:p>
    <w:p w14:paraId="27543776" w14:textId="77777777" w:rsidR="008E3EC6" w:rsidRDefault="008E3EC6" w:rsidP="00C5381B">
      <w:pPr>
        <w:spacing w:line="360" w:lineRule="auto"/>
        <w:ind w:left="360"/>
        <w:rPr>
          <w:rFonts w:ascii="Times New Roman" w:hAnsi="Times New Roman"/>
          <w:b/>
          <w:sz w:val="24"/>
        </w:rPr>
      </w:pPr>
      <w:r w:rsidRPr="00FE13B8">
        <w:rPr>
          <w:rFonts w:ascii="Times New Roman" w:hAnsi="Times New Roman"/>
          <w:b/>
          <w:sz w:val="24"/>
        </w:rPr>
        <w:t xml:space="preserve">iii.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 xml:space="preserve">Głowica </w:t>
      </w:r>
      <w:r w:rsidRPr="00FE13B8">
        <w:rPr>
          <w:rFonts w:ascii="Times New Roman" w:hAnsi="Times New Roman"/>
          <w:b/>
          <w:sz w:val="24"/>
        </w:rPr>
        <w:t>i pole zabiegowe</w:t>
      </w:r>
    </w:p>
    <w:p w14:paraId="64E0728C" w14:textId="77777777" w:rsidR="008E3EC6" w:rsidRPr="00FE13B8" w:rsidRDefault="008E3EC6" w:rsidP="00C5381B">
      <w:pPr>
        <w:spacing w:line="360" w:lineRule="auto"/>
        <w:rPr>
          <w:rFonts w:ascii="Segoe UI" w:eastAsia="Times New Roman" w:hAnsi="Segoe UI" w:cs="Segoe UI"/>
          <w:color w:val="2C2F45"/>
          <w:sz w:val="21"/>
          <w:szCs w:val="21"/>
          <w:lang w:eastAsia="pl-PL"/>
        </w:rPr>
      </w:pPr>
      <w:r w:rsidRPr="00FE13B8">
        <w:rPr>
          <w:rFonts w:ascii="Times New Roman" w:hAnsi="Times New Roman"/>
          <w:sz w:val="24"/>
        </w:rPr>
        <w:t xml:space="preserve">1. Wymagane: </w:t>
      </w:r>
      <w:r w:rsidRPr="00FE13B8">
        <w:rPr>
          <w:rFonts w:ascii="Segoe UI" w:eastAsia="Times New Roman" w:hAnsi="Segoe UI" w:cs="Segoe UI"/>
          <w:color w:val="2C2F45"/>
          <w:sz w:val="21"/>
          <w:szCs w:val="21"/>
          <w:lang w:eastAsia="pl-PL"/>
        </w:rPr>
        <w:t>System chłodzenia: potrójny (powietrze + woda + kontaktowa szafirowa głowica chłodząca)</w:t>
      </w:r>
    </w:p>
    <w:p w14:paraId="1197460B" w14:textId="77777777" w:rsidR="008E3EC6" w:rsidRDefault="008E3EC6" w:rsidP="00C5381B">
      <w:pPr>
        <w:spacing w:line="360" w:lineRule="auto"/>
        <w:rPr>
          <w:rFonts w:ascii="Segoe UI" w:eastAsia="Times New Roman" w:hAnsi="Segoe UI" w:cs="Segoe UI"/>
          <w:color w:val="2C2F45"/>
          <w:sz w:val="21"/>
          <w:szCs w:val="21"/>
          <w:lang w:eastAsia="pl-PL"/>
        </w:rPr>
      </w:pPr>
      <w:r w:rsidRPr="00FE13B8">
        <w:rPr>
          <w:rFonts w:ascii="Times New Roman" w:hAnsi="Times New Roman"/>
          <w:sz w:val="24"/>
        </w:rPr>
        <w:t xml:space="preserve">2. Minimum: </w:t>
      </w:r>
      <w:r w:rsidRPr="00FE13B8">
        <w:rPr>
          <w:rFonts w:ascii="Segoe UI" w:eastAsia="Times New Roman" w:hAnsi="Segoe UI" w:cs="Segoe UI"/>
          <w:color w:val="2C2F45"/>
          <w:sz w:val="21"/>
          <w:szCs w:val="21"/>
          <w:lang w:eastAsia="pl-PL"/>
        </w:rPr>
        <w:t>Temperatura</w:t>
      </w:r>
      <w:r w:rsidRPr="00BF345E">
        <w:rPr>
          <w:rFonts w:ascii="Segoe UI" w:eastAsia="Times New Roman" w:hAnsi="Segoe UI" w:cs="Segoe UI"/>
          <w:color w:val="2C2F45"/>
          <w:sz w:val="21"/>
          <w:szCs w:val="21"/>
          <w:lang w:eastAsia="pl-PL"/>
        </w:rPr>
        <w:t xml:space="preserve"> chłodzenia końcówki: regulowana, osiągająca zakres </w:t>
      </w:r>
      <w:r>
        <w:rPr>
          <w:rFonts w:ascii="Segoe UI" w:eastAsia="Times New Roman" w:hAnsi="Segoe UI" w:cs="Segoe UI"/>
          <w:color w:val="2C2F45"/>
          <w:sz w:val="21"/>
          <w:szCs w:val="21"/>
          <w:lang w:eastAsia="pl-PL"/>
        </w:rPr>
        <w:t>od 0 do -5̊C</w:t>
      </w:r>
      <w:r w:rsidRPr="00FE13B8">
        <w:rPr>
          <w:rFonts w:ascii="Segoe UI" w:eastAsia="Times New Roman" w:hAnsi="Segoe UI" w:cs="Segoe UI"/>
          <w:color w:val="2C2F45"/>
          <w:sz w:val="21"/>
          <w:szCs w:val="21"/>
          <w:lang w:eastAsia="pl-PL"/>
        </w:rPr>
        <w:t xml:space="preserve"> </w:t>
      </w:r>
      <w:r w:rsidRPr="00BF345E">
        <w:rPr>
          <w:rFonts w:ascii="Segoe UI" w:eastAsia="Times New Roman" w:hAnsi="Segoe UI" w:cs="Segoe UI"/>
          <w:color w:val="2C2F45"/>
          <w:sz w:val="21"/>
          <w:szCs w:val="21"/>
          <w:lang w:eastAsia="pl-PL"/>
        </w:rPr>
        <w:t>w celu pełnej anestezji powierzchniowej skóry</w:t>
      </w:r>
    </w:p>
    <w:p w14:paraId="7366DE06" w14:textId="77777777" w:rsidR="008E3EC6" w:rsidRPr="00FE13B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Głowica niewymagająca stosowania żelu</w:t>
      </w:r>
    </w:p>
    <w:p w14:paraId="4C6077B4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13B8">
        <w:rPr>
          <w:rFonts w:ascii="Times New Roman" w:hAnsi="Times New Roman" w:cs="Times New Roman"/>
          <w:b/>
          <w:sz w:val="24"/>
          <w:szCs w:val="24"/>
        </w:rPr>
        <w:t>      i</w:t>
      </w:r>
      <w:r w:rsidRPr="00FE13B8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AD4FD8">
        <w:rPr>
          <w:rFonts w:ascii="Times New Roman" w:hAnsi="Times New Roman" w:cs="Times New Roman"/>
          <w:sz w:val="24"/>
          <w:szCs w:val="24"/>
        </w:rPr>
        <w:t xml:space="preserve"> 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Interfejs:</w:t>
      </w:r>
    </w:p>
    <w:p w14:paraId="2BDD010B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1.   Wymagane: graficzny interfejs użytkownika sterowany za pośrednictwem kolorowego ekranu dotykowego</w:t>
      </w:r>
      <w:r>
        <w:rPr>
          <w:rFonts w:ascii="Times New Roman" w:hAnsi="Times New Roman" w:cs="Times New Roman"/>
          <w:sz w:val="24"/>
          <w:szCs w:val="24"/>
        </w:rPr>
        <w:t xml:space="preserve"> LCD o przekątnej min. 8 cali</w:t>
      </w:r>
    </w:p>
    <w:p w14:paraId="587DD5DE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lastRenderedPageBreak/>
        <w:t>2.  Język operacyjny: polski</w:t>
      </w:r>
    </w:p>
    <w:p w14:paraId="6E827B70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3.  Tryb inteligentny i profesjonalny/ekspercki</w:t>
      </w:r>
    </w:p>
    <w:p w14:paraId="1EC67711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Rodzaj obudowy</w:t>
      </w:r>
    </w:p>
    <w:p w14:paraId="3ED298EC" w14:textId="77777777" w:rsidR="008E3EC6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1.  </w:t>
      </w:r>
      <w:r>
        <w:rPr>
          <w:rFonts w:ascii="Times New Roman" w:hAnsi="Times New Roman" w:cs="Times New Roman"/>
          <w:sz w:val="24"/>
          <w:szCs w:val="24"/>
        </w:rPr>
        <w:t xml:space="preserve">Wymagane: obudowa </w:t>
      </w:r>
      <w:proofErr w:type="spellStart"/>
      <w:r>
        <w:rPr>
          <w:rFonts w:ascii="Times New Roman" w:hAnsi="Times New Roman" w:cs="Times New Roman"/>
          <w:sz w:val="24"/>
          <w:szCs w:val="24"/>
        </w:rPr>
        <w:t>nablatowa</w:t>
      </w:r>
      <w:proofErr w:type="spellEnd"/>
    </w:p>
    <w:p w14:paraId="30417618" w14:textId="77777777" w:rsidR="008E3EC6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Masa urządzenia: maksymalnie 30kg</w:t>
      </w:r>
    </w:p>
    <w:p w14:paraId="5A5C40D2" w14:textId="77777777" w:rsidR="008E3EC6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Zasilanie: AC 220V/50Hz</w:t>
      </w:r>
    </w:p>
    <w:p w14:paraId="202FAAC8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</w:t>
      </w: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5FB7831C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1.  </w:t>
      </w:r>
      <w:r w:rsidRPr="00AD4FD8">
        <w:rPr>
          <w:rFonts w:ascii="Times New Roman" w:hAnsi="Times New Roman" w:cs="Times New Roman"/>
          <w:sz w:val="24"/>
          <w:szCs w:val="24"/>
        </w:rPr>
        <w:tab/>
        <w:t>Minimum: dwadzieścia cztery miesiące od daty dostawy</w:t>
      </w:r>
      <w:r>
        <w:rPr>
          <w:rFonts w:ascii="Times New Roman" w:hAnsi="Times New Roman" w:cs="Times New Roman"/>
          <w:sz w:val="24"/>
          <w:szCs w:val="24"/>
        </w:rPr>
        <w:t>, wysyłka sprzętu do naprawy na koszt producenta/dystrybutora w czasie trwania gwarancji</w:t>
      </w:r>
    </w:p>
    <w:p w14:paraId="1E2DBBD1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D4FD8">
        <w:rPr>
          <w:rFonts w:ascii="Times New Roman" w:hAnsi="Times New Roman" w:cs="Times New Roman"/>
          <w:sz w:val="24"/>
          <w:szCs w:val="24"/>
        </w:rPr>
        <w:t xml:space="preserve"> 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Serwis</w:t>
      </w:r>
    </w:p>
    <w:p w14:paraId="5B8AF0F4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1.    Wymagane: Producent/Dystrybutor urządzenia musi posiadać autoryzowany serwis gwarancyjny i pogwarancyjny na terenie Polski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4AAB09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Szkolenie </w:t>
      </w:r>
    </w:p>
    <w:p w14:paraId="579075C6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 1.    Wymagane: Producent/Dystrybutor urządzenia </w:t>
      </w:r>
      <w:r>
        <w:rPr>
          <w:rFonts w:ascii="Times New Roman" w:hAnsi="Times New Roman" w:cs="Times New Roman"/>
          <w:sz w:val="24"/>
          <w:szCs w:val="24"/>
        </w:rPr>
        <w:t xml:space="preserve">zobowiązany </w:t>
      </w:r>
      <w:r>
        <w:rPr>
          <w:rFonts w:ascii="Segoe UI" w:hAnsi="Segoe UI" w:cs="Segoe UI"/>
          <w:color w:val="2C2F45"/>
          <w:sz w:val="21"/>
          <w:szCs w:val="21"/>
          <w:shd w:val="clear" w:color="auto" w:fill="FFFFFF"/>
        </w:rPr>
        <w:t>jest do przeprowadzenia nieodpłatnego szkolenia personelu z obsługi urządzenia i zasad bezpieczeństwa w siedzibie zamawiającego</w:t>
      </w:r>
    </w:p>
    <w:p w14:paraId="5C03105C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Wymagania dodatkowe</w:t>
      </w:r>
    </w:p>
    <w:p w14:paraId="7C9774AE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1.  </w:t>
      </w:r>
      <w:r w:rsidRPr="00AD4FD8">
        <w:rPr>
          <w:rFonts w:ascii="Times New Roman" w:hAnsi="Times New Roman" w:cs="Times New Roman"/>
          <w:sz w:val="24"/>
          <w:szCs w:val="24"/>
        </w:rPr>
        <w:tab/>
        <w:t>Wymagane: sprzęt fabrycznie nowy, kompletny i gotowy do pracy</w:t>
      </w:r>
      <w:r>
        <w:rPr>
          <w:rFonts w:ascii="Times New Roman" w:hAnsi="Times New Roman" w:cs="Times New Roman"/>
          <w:sz w:val="24"/>
          <w:szCs w:val="24"/>
        </w:rPr>
        <w:t xml:space="preserve"> bez zakupu dodatkowych akcesoriów</w:t>
      </w:r>
    </w:p>
    <w:p w14:paraId="5964408E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2.  </w:t>
      </w:r>
      <w:r w:rsidRPr="00AD4FD8">
        <w:rPr>
          <w:rFonts w:ascii="Times New Roman" w:hAnsi="Times New Roman" w:cs="Times New Roman"/>
          <w:sz w:val="24"/>
          <w:szCs w:val="24"/>
        </w:rPr>
        <w:tab/>
        <w:t xml:space="preserve">Produkcja nie wcześniej niż w roku dwa tysiące dwudziestym </w:t>
      </w:r>
      <w:r>
        <w:rPr>
          <w:rFonts w:ascii="Times New Roman" w:hAnsi="Times New Roman" w:cs="Times New Roman"/>
          <w:sz w:val="24"/>
          <w:szCs w:val="24"/>
        </w:rPr>
        <w:t>trzecim.</w:t>
      </w:r>
    </w:p>
    <w:p w14:paraId="760D5F79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367B">
        <w:rPr>
          <w:rFonts w:ascii="Times New Roman" w:hAnsi="Times New Roman" w:cs="Times New Roman"/>
          <w:sz w:val="24"/>
          <w:szCs w:val="24"/>
        </w:rPr>
        <w:t xml:space="preserve">3.  Urządzenie musi posiadać </w:t>
      </w:r>
      <w:r>
        <w:rPr>
          <w:rFonts w:ascii="Times New Roman" w:hAnsi="Times New Roman" w:cs="Times New Roman"/>
          <w:sz w:val="24"/>
          <w:szCs w:val="24"/>
        </w:rPr>
        <w:t>certyfikat medyczny wydany przez jednostkę notyfikowaną</w:t>
      </w:r>
    </w:p>
    <w:p w14:paraId="7A14A7A1" w14:textId="7EC4933A" w:rsidR="002B7118" w:rsidRDefault="002B7118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6510803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56FC34D" w14:textId="77777777" w:rsidR="008E3EC6" w:rsidRPr="00AD4FD8" w:rsidRDefault="008E3EC6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AD4FD8">
        <w:rPr>
          <w:rFonts w:ascii="Times New Roman" w:hAnsi="Times New Roman"/>
          <w:b/>
          <w:bCs/>
          <w:sz w:val="24"/>
        </w:rPr>
        <w:t xml:space="preserve">CZĘŚĆ </w:t>
      </w:r>
      <w:r>
        <w:rPr>
          <w:rFonts w:ascii="Times New Roman" w:hAnsi="Times New Roman"/>
          <w:b/>
          <w:bCs/>
          <w:sz w:val="24"/>
        </w:rPr>
        <w:t xml:space="preserve">NR </w:t>
      </w:r>
      <w:r w:rsidRPr="00AD4FD8">
        <w:rPr>
          <w:rFonts w:ascii="Times New Roman" w:hAnsi="Times New Roman"/>
          <w:b/>
          <w:bCs/>
          <w:sz w:val="24"/>
        </w:rPr>
        <w:t xml:space="preserve">3 - Komputerowy </w:t>
      </w:r>
      <w:proofErr w:type="spellStart"/>
      <w:r w:rsidRPr="00AD4FD8">
        <w:rPr>
          <w:rFonts w:ascii="Times New Roman" w:hAnsi="Times New Roman"/>
          <w:b/>
          <w:bCs/>
          <w:sz w:val="24"/>
        </w:rPr>
        <w:t>analizer</w:t>
      </w:r>
      <w:proofErr w:type="spellEnd"/>
      <w:r w:rsidRPr="00AD4FD8">
        <w:rPr>
          <w:rFonts w:ascii="Times New Roman" w:hAnsi="Times New Roman"/>
          <w:b/>
          <w:bCs/>
          <w:sz w:val="24"/>
        </w:rPr>
        <w:t xml:space="preserve"> stanu skóry </w:t>
      </w:r>
    </w:p>
    <w:p w14:paraId="2BA42589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340B3F6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 xml:space="preserve">Przedmiot postępowania: Komputerowy </w:t>
      </w:r>
      <w:proofErr w:type="spellStart"/>
      <w:r w:rsidRPr="00AD4FD8">
        <w:rPr>
          <w:rFonts w:ascii="Times New Roman" w:hAnsi="Times New Roman" w:cs="Times New Roman"/>
          <w:b/>
          <w:bCs/>
          <w:sz w:val="24"/>
          <w:szCs w:val="24"/>
        </w:rPr>
        <w:t>analizer</w:t>
      </w:r>
      <w:proofErr w:type="spellEnd"/>
      <w:r w:rsidRPr="00AD4FD8">
        <w:rPr>
          <w:rFonts w:ascii="Times New Roman" w:hAnsi="Times New Roman" w:cs="Times New Roman"/>
          <w:b/>
          <w:bCs/>
          <w:sz w:val="24"/>
          <w:szCs w:val="24"/>
        </w:rPr>
        <w:t xml:space="preserve"> stanu skóry w liczbie jednej sztuki.</w:t>
      </w:r>
    </w:p>
    <w:p w14:paraId="7444D13C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a.  </w:t>
      </w:r>
      <w:r w:rsidRPr="00AD4FD8">
        <w:rPr>
          <w:rFonts w:ascii="Times New Roman" w:hAnsi="Times New Roman" w:cs="Times New Roman"/>
          <w:sz w:val="24"/>
          <w:szCs w:val="24"/>
        </w:rPr>
        <w:tab/>
        <w:t>Opis przedmiotu zamówienia (nazwa podzespołu lub parametry wraz z opisem wymagań):</w:t>
      </w:r>
    </w:p>
    <w:p w14:paraId="0F1BE815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Oprogramowanie</w:t>
      </w:r>
    </w:p>
    <w:p w14:paraId="3CA315B7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1.   Wymagane: język operacyjny polski</w:t>
      </w:r>
    </w:p>
    <w:p w14:paraId="5784EE23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2.  Minimum: kompatybilność z systemem Windows 7 i wyżej</w:t>
      </w:r>
    </w:p>
    <w:p w14:paraId="21B09AB2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3.  Wymagane: prowadzenie kartoteki klientów i zapis analiz, porównanie wyników</w:t>
      </w:r>
    </w:p>
    <w:p w14:paraId="0F2B5A4F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ii.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Kamera</w:t>
      </w:r>
    </w:p>
    <w:p w14:paraId="0D3452A8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1.  </w:t>
      </w:r>
      <w:r w:rsidRPr="00AD4FD8">
        <w:rPr>
          <w:rFonts w:ascii="Times New Roman" w:hAnsi="Times New Roman" w:cs="Times New Roman"/>
          <w:sz w:val="24"/>
          <w:szCs w:val="24"/>
        </w:rPr>
        <w:tab/>
        <w:t>Minimum: 15Megapixeli</w:t>
      </w:r>
    </w:p>
    <w:p w14:paraId="2B53B539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iii.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 Rodzaje świateł</w:t>
      </w:r>
    </w:p>
    <w:p w14:paraId="455C1C68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1.  </w:t>
      </w:r>
      <w:r w:rsidRPr="00AD4FD8">
        <w:rPr>
          <w:rFonts w:ascii="Times New Roman" w:hAnsi="Times New Roman" w:cs="Times New Roman"/>
          <w:sz w:val="24"/>
          <w:szCs w:val="24"/>
        </w:rPr>
        <w:tab/>
        <w:t>Wymagane: UV, RGB, PL</w:t>
      </w:r>
    </w:p>
    <w:p w14:paraId="79BA8D4E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iv.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 Rodzaje analiz</w:t>
      </w:r>
    </w:p>
    <w:p w14:paraId="04CBED24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1.  </w:t>
      </w:r>
      <w:r w:rsidRPr="00AD4FD8">
        <w:rPr>
          <w:rFonts w:ascii="Times New Roman" w:hAnsi="Times New Roman" w:cs="Times New Roman"/>
          <w:sz w:val="24"/>
          <w:szCs w:val="24"/>
        </w:rPr>
        <w:tab/>
        <w:t>Wymagane: ocena struktury skóry, zmarszczek, porów, przebarwień, rumienia/rozszerzonych naczyń</w:t>
      </w:r>
    </w:p>
    <w:p w14:paraId="1E551EAD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Rodzaj obudowy</w:t>
      </w:r>
    </w:p>
    <w:p w14:paraId="428686D9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1.  </w:t>
      </w:r>
      <w:r w:rsidRPr="00AD4FD8">
        <w:rPr>
          <w:rFonts w:ascii="Times New Roman" w:hAnsi="Times New Roman" w:cs="Times New Roman"/>
          <w:sz w:val="24"/>
          <w:szCs w:val="24"/>
        </w:rPr>
        <w:tab/>
        <w:t>Minimum: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4FD8">
        <w:rPr>
          <w:rFonts w:ascii="Times New Roman" w:hAnsi="Times New Roman" w:cs="Times New Roman"/>
          <w:sz w:val="24"/>
          <w:szCs w:val="24"/>
        </w:rPr>
        <w:t>Urządzenie powinno mieć możliwość przemieszczania</w:t>
      </w:r>
    </w:p>
    <w:p w14:paraId="3DF00EEB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vi.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3D793047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1.  </w:t>
      </w:r>
      <w:r w:rsidRPr="00AD4FD8">
        <w:rPr>
          <w:rFonts w:ascii="Times New Roman" w:hAnsi="Times New Roman" w:cs="Times New Roman"/>
          <w:sz w:val="24"/>
          <w:szCs w:val="24"/>
        </w:rPr>
        <w:tab/>
        <w:t xml:space="preserve">Minimum: dwanaście </w:t>
      </w:r>
      <w:proofErr w:type="spellStart"/>
      <w:r w:rsidRPr="00AD4FD8">
        <w:rPr>
          <w:rFonts w:ascii="Times New Roman" w:hAnsi="Times New Roman" w:cs="Times New Roman"/>
          <w:sz w:val="24"/>
          <w:szCs w:val="24"/>
        </w:rPr>
        <w:t>miesiący</w:t>
      </w:r>
      <w:proofErr w:type="spellEnd"/>
      <w:r w:rsidRPr="00AD4FD8">
        <w:rPr>
          <w:rFonts w:ascii="Times New Roman" w:hAnsi="Times New Roman" w:cs="Times New Roman"/>
          <w:sz w:val="24"/>
          <w:szCs w:val="24"/>
        </w:rPr>
        <w:t xml:space="preserve"> od daty dostawy.</w:t>
      </w:r>
    </w:p>
    <w:p w14:paraId="6D3DE4A3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vii.</w:t>
      </w:r>
      <w:r w:rsidRPr="00AD4FD8">
        <w:rPr>
          <w:rFonts w:ascii="Times New Roman" w:hAnsi="Times New Roman" w:cs="Times New Roman"/>
          <w:sz w:val="24"/>
          <w:szCs w:val="24"/>
        </w:rPr>
        <w:t xml:space="preserve"> 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Serwis</w:t>
      </w:r>
    </w:p>
    <w:p w14:paraId="7A79410A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lastRenderedPageBreak/>
        <w:t>         1.    Wymagane: Producent/Dystrybutor urządzenia musi posiadać autoryzowany serwis gwarancyjny i pogwarancyjny na terenie Polski</w:t>
      </w:r>
    </w:p>
    <w:p w14:paraId="18C11858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viii.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Szkolenie </w:t>
      </w:r>
    </w:p>
    <w:p w14:paraId="42CF9740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</w:t>
      </w:r>
      <w:r w:rsidRPr="00AD4FD8">
        <w:rPr>
          <w:rFonts w:ascii="Times New Roman" w:hAnsi="Times New Roman" w:cs="Times New Roman"/>
          <w:sz w:val="24"/>
          <w:szCs w:val="24"/>
        </w:rPr>
        <w:tab/>
        <w:t xml:space="preserve">   1.    Wymagane: Producent/Dystrybutor urządzenia musi nieodpłatnie przeszkolić personel</w:t>
      </w:r>
    </w:p>
    <w:p w14:paraId="30EA3D54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ix.</w:t>
      </w:r>
      <w:r w:rsidRPr="00AD4FD8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Wymagania dodatkowe</w:t>
      </w:r>
    </w:p>
    <w:p w14:paraId="253F9982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1.  </w:t>
      </w:r>
      <w:r w:rsidRPr="00AD4FD8">
        <w:rPr>
          <w:rFonts w:ascii="Times New Roman" w:hAnsi="Times New Roman" w:cs="Times New Roman"/>
          <w:sz w:val="24"/>
          <w:szCs w:val="24"/>
        </w:rPr>
        <w:tab/>
        <w:t>Wymagane: sprzęt fabrycznie nowy, nieużywany, niepochodzący z ekspozycji, kompletny i gotowy do pracy. </w:t>
      </w:r>
    </w:p>
    <w:p w14:paraId="13F0C97A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2.  </w:t>
      </w:r>
      <w:r w:rsidRPr="00AD4FD8">
        <w:rPr>
          <w:rFonts w:ascii="Times New Roman" w:hAnsi="Times New Roman" w:cs="Times New Roman"/>
          <w:sz w:val="24"/>
          <w:szCs w:val="24"/>
        </w:rPr>
        <w:tab/>
        <w:t>Produkcja nie wcześniej niż w roku dwa tysiące dwudziestym czwartym.</w:t>
      </w:r>
    </w:p>
    <w:p w14:paraId="176DF81B" w14:textId="5D551AFF" w:rsidR="008E3EC6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367B">
        <w:rPr>
          <w:rFonts w:ascii="Times New Roman" w:hAnsi="Times New Roman" w:cs="Times New Roman"/>
          <w:sz w:val="24"/>
          <w:szCs w:val="24"/>
        </w:rPr>
        <w:t>3.  Urządzenie musi posiadać certyfikaty: CE</w:t>
      </w:r>
    </w:p>
    <w:p w14:paraId="24F98181" w14:textId="3482B016" w:rsidR="002B7118" w:rsidRDefault="002B7118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4AA055A" w14:textId="77777777" w:rsidR="002B7118" w:rsidRPr="00AD4FD8" w:rsidRDefault="002B7118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0D3F2C8" w14:textId="77777777" w:rsidR="008E3EC6" w:rsidRPr="00AD4FD8" w:rsidRDefault="008E3EC6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AD4FD8">
        <w:rPr>
          <w:rFonts w:ascii="Times New Roman" w:hAnsi="Times New Roman"/>
          <w:b/>
          <w:bCs/>
          <w:sz w:val="24"/>
        </w:rPr>
        <w:t xml:space="preserve">CZĘŚĆ </w:t>
      </w:r>
      <w:r>
        <w:rPr>
          <w:rFonts w:ascii="Times New Roman" w:hAnsi="Times New Roman"/>
          <w:b/>
          <w:bCs/>
          <w:sz w:val="24"/>
        </w:rPr>
        <w:t xml:space="preserve">NR </w:t>
      </w:r>
      <w:r w:rsidRPr="00AD4FD8">
        <w:rPr>
          <w:rFonts w:ascii="Times New Roman" w:hAnsi="Times New Roman"/>
          <w:b/>
          <w:bCs/>
          <w:sz w:val="24"/>
        </w:rPr>
        <w:t xml:space="preserve">4 - Urządzenie do modelowania i regeneracji skóry </w:t>
      </w:r>
    </w:p>
    <w:p w14:paraId="0E15CDBB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824823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>Przedmiot postępowania: Urządzenie do modelowania i regeneracji skóry w liczbie jednej sztuki.</w:t>
      </w:r>
    </w:p>
    <w:p w14:paraId="22165250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 xml:space="preserve">a.  </w:t>
      </w:r>
      <w:r w:rsidRPr="00AD4FD8">
        <w:rPr>
          <w:rFonts w:ascii="Times New Roman" w:hAnsi="Times New Roman" w:cs="Times New Roman"/>
          <w:sz w:val="24"/>
          <w:szCs w:val="24"/>
        </w:rPr>
        <w:tab/>
        <w:t>Opis przedmiotu zamówienia (nazwa podzespołu lub parametry wraz z opisem wymagań):</w:t>
      </w:r>
    </w:p>
    <w:p w14:paraId="4D609A9B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4FD8">
        <w:rPr>
          <w:rFonts w:ascii="Times New Roman" w:hAnsi="Times New Roman" w:cs="Times New Roman"/>
          <w:sz w:val="24"/>
          <w:szCs w:val="24"/>
        </w:rPr>
        <w:t>        </w:t>
      </w:r>
      <w:r w:rsidRPr="00AD4FD8">
        <w:rPr>
          <w:rFonts w:ascii="Times New Roman" w:hAnsi="Times New Roman" w:cs="Times New Roman"/>
          <w:b/>
          <w:bCs/>
          <w:sz w:val="24"/>
          <w:szCs w:val="24"/>
        </w:rPr>
        <w:t>I: Interfejs</w:t>
      </w:r>
    </w:p>
    <w:p w14:paraId="0E181A75" w14:textId="77777777" w:rsidR="008E3EC6" w:rsidRPr="00AD4FD8" w:rsidRDefault="008E3EC6" w:rsidP="00D84E03">
      <w:pPr>
        <w:pStyle w:val="Akapitzlist"/>
        <w:numPr>
          <w:ilvl w:val="0"/>
          <w:numId w:val="3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>Wymagane: Graficzny interfejs użytkownika sterowany za pośrednictwem ekranu dotykowego oraz regulację ustawień bezpośrednio na wyświetlaczu aplikatora</w:t>
      </w:r>
    </w:p>
    <w:p w14:paraId="4DBBAE6E" w14:textId="77777777" w:rsidR="008E3EC6" w:rsidRPr="00AD4FD8" w:rsidRDefault="008E3EC6" w:rsidP="00D84E03">
      <w:pPr>
        <w:pStyle w:val="Akapitzlist"/>
        <w:numPr>
          <w:ilvl w:val="0"/>
          <w:numId w:val="3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 xml:space="preserve">Dla komfortu pracy operatora kolorowy ekran dotykowy o przekątnej minimum 15 </w:t>
      </w:r>
      <w:proofErr w:type="gramStart"/>
      <w:r w:rsidRPr="00AD4FD8">
        <w:rPr>
          <w:rFonts w:ascii="Times New Roman" w:hAnsi="Times New Roman"/>
          <w:sz w:val="24"/>
        </w:rPr>
        <w:t>cali,</w:t>
      </w:r>
      <w:proofErr w:type="gramEnd"/>
      <w:r w:rsidRPr="00AD4FD8">
        <w:rPr>
          <w:rFonts w:ascii="Times New Roman" w:hAnsi="Times New Roman"/>
          <w:sz w:val="24"/>
        </w:rPr>
        <w:t xml:space="preserve"> i rozdzielczości minimum 1900 × 1000 pikseli</w:t>
      </w:r>
    </w:p>
    <w:p w14:paraId="341F8715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DF14B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 xml:space="preserve">ii: Głowice zabiegowe: </w:t>
      </w:r>
    </w:p>
    <w:p w14:paraId="386E9AB8" w14:textId="77777777" w:rsidR="008E3EC6" w:rsidRPr="00AD4FD8" w:rsidRDefault="008E3EC6" w:rsidP="00D84E03">
      <w:pPr>
        <w:pStyle w:val="Akapitzlist"/>
        <w:numPr>
          <w:ilvl w:val="0"/>
          <w:numId w:val="4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 xml:space="preserve">Minimum: urządzenie musi zostać dostarczone wraz z minimum trzema dedykowanymi do urządzenia głowicami: </w:t>
      </w:r>
    </w:p>
    <w:p w14:paraId="063261D5" w14:textId="77777777" w:rsidR="008E3EC6" w:rsidRPr="00AD4FD8" w:rsidRDefault="008E3EC6" w:rsidP="00D84E03">
      <w:pPr>
        <w:pStyle w:val="Akapitzlist"/>
        <w:numPr>
          <w:ilvl w:val="1"/>
          <w:numId w:val="4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 xml:space="preserve">Głowica do twarzy emitująca </w:t>
      </w:r>
      <w:proofErr w:type="spellStart"/>
      <w:r w:rsidRPr="00AD4FD8">
        <w:rPr>
          <w:rFonts w:ascii="Times New Roman" w:hAnsi="Times New Roman"/>
          <w:sz w:val="24"/>
        </w:rPr>
        <w:t>monopolarne</w:t>
      </w:r>
      <w:proofErr w:type="spellEnd"/>
      <w:r w:rsidRPr="00AD4FD8">
        <w:rPr>
          <w:rFonts w:ascii="Times New Roman" w:hAnsi="Times New Roman"/>
          <w:sz w:val="24"/>
        </w:rPr>
        <w:t xml:space="preserve"> fale radiowe i ultradźwięki, przywraca elastyczność skóry poprzez wywołanie zjawiska </w:t>
      </w:r>
      <w:proofErr w:type="spellStart"/>
      <w:r w:rsidRPr="00AD4FD8">
        <w:rPr>
          <w:rFonts w:ascii="Times New Roman" w:hAnsi="Times New Roman"/>
          <w:sz w:val="24"/>
        </w:rPr>
        <w:t>noekolagenezy</w:t>
      </w:r>
      <w:proofErr w:type="spellEnd"/>
      <w:r w:rsidRPr="00AD4FD8">
        <w:rPr>
          <w:rFonts w:ascii="Times New Roman" w:hAnsi="Times New Roman"/>
          <w:sz w:val="24"/>
        </w:rPr>
        <w:t xml:space="preserve"> </w:t>
      </w:r>
    </w:p>
    <w:p w14:paraId="55DFEBD0" w14:textId="77777777" w:rsidR="008E3EC6" w:rsidRPr="00AD4FD8" w:rsidRDefault="008E3EC6" w:rsidP="00D84E03">
      <w:pPr>
        <w:pStyle w:val="Akapitzlist"/>
        <w:numPr>
          <w:ilvl w:val="1"/>
          <w:numId w:val="4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 xml:space="preserve">głowica do ciała emitująca </w:t>
      </w:r>
      <w:proofErr w:type="spellStart"/>
      <w:r w:rsidRPr="00AD4FD8">
        <w:rPr>
          <w:rFonts w:ascii="Times New Roman" w:hAnsi="Times New Roman"/>
          <w:sz w:val="24"/>
        </w:rPr>
        <w:t>monopolarne</w:t>
      </w:r>
      <w:proofErr w:type="spellEnd"/>
      <w:r w:rsidRPr="00AD4FD8">
        <w:rPr>
          <w:rFonts w:ascii="Times New Roman" w:hAnsi="Times New Roman"/>
          <w:sz w:val="24"/>
        </w:rPr>
        <w:t xml:space="preserve"> fale RF z </w:t>
      </w:r>
      <w:proofErr w:type="spellStart"/>
      <w:r w:rsidRPr="00AD4FD8">
        <w:rPr>
          <w:rFonts w:ascii="Times New Roman" w:hAnsi="Times New Roman"/>
          <w:sz w:val="24"/>
        </w:rPr>
        <w:t>ultradziwiękami</w:t>
      </w:r>
      <w:proofErr w:type="spellEnd"/>
      <w:r w:rsidRPr="00AD4FD8">
        <w:rPr>
          <w:rFonts w:ascii="Times New Roman" w:hAnsi="Times New Roman"/>
          <w:sz w:val="24"/>
        </w:rPr>
        <w:t xml:space="preserve"> i aktywnym chłodzeniem, głowica </w:t>
      </w:r>
      <w:proofErr w:type="gramStart"/>
      <w:r w:rsidRPr="00AD4FD8">
        <w:rPr>
          <w:rFonts w:ascii="Times New Roman" w:hAnsi="Times New Roman"/>
          <w:sz w:val="24"/>
        </w:rPr>
        <w:t>musi  posiadać</w:t>
      </w:r>
      <w:proofErr w:type="gramEnd"/>
      <w:r w:rsidRPr="00AD4FD8">
        <w:rPr>
          <w:rFonts w:ascii="Times New Roman" w:hAnsi="Times New Roman"/>
          <w:sz w:val="24"/>
        </w:rPr>
        <w:t xml:space="preserve"> zintegrowaną kamerę termowizyjną w celu dodatkowej oceny przebiegu zabiegu </w:t>
      </w:r>
    </w:p>
    <w:p w14:paraId="0A6676B0" w14:textId="77777777" w:rsidR="008E3EC6" w:rsidRPr="00AD4FD8" w:rsidRDefault="008E3EC6" w:rsidP="00D84E03">
      <w:pPr>
        <w:pStyle w:val="Akapitzlist"/>
        <w:numPr>
          <w:ilvl w:val="1"/>
          <w:numId w:val="4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 xml:space="preserve">głowica </w:t>
      </w:r>
      <w:proofErr w:type="spellStart"/>
      <w:r w:rsidRPr="00AD4FD8">
        <w:rPr>
          <w:rFonts w:ascii="Times New Roman" w:hAnsi="Times New Roman"/>
          <w:sz w:val="24"/>
        </w:rPr>
        <w:t>monopolarnego</w:t>
      </w:r>
      <w:proofErr w:type="spellEnd"/>
      <w:r w:rsidRPr="00AD4FD8">
        <w:rPr>
          <w:rFonts w:ascii="Times New Roman" w:hAnsi="Times New Roman"/>
          <w:sz w:val="24"/>
        </w:rPr>
        <w:t xml:space="preserve"> frakcyjnego </w:t>
      </w:r>
      <w:proofErr w:type="spellStart"/>
      <w:r w:rsidRPr="00AD4FD8">
        <w:rPr>
          <w:rFonts w:ascii="Times New Roman" w:hAnsi="Times New Roman"/>
          <w:sz w:val="24"/>
        </w:rPr>
        <w:t>mikronakłuwania</w:t>
      </w:r>
      <w:proofErr w:type="spellEnd"/>
      <w:r w:rsidRPr="00AD4FD8">
        <w:rPr>
          <w:rFonts w:ascii="Times New Roman" w:hAnsi="Times New Roman"/>
          <w:sz w:val="24"/>
        </w:rPr>
        <w:t xml:space="preserve"> RF, powinna posiadać możliwość włączenie trybu rozszerzonego w celu większej penetracji energii terapeutycznej oraz możliwość </w:t>
      </w:r>
      <w:proofErr w:type="spellStart"/>
      <w:r w:rsidRPr="00AD4FD8">
        <w:rPr>
          <w:rFonts w:ascii="Times New Roman" w:hAnsi="Times New Roman"/>
          <w:sz w:val="24"/>
        </w:rPr>
        <w:t>resurfacingu</w:t>
      </w:r>
      <w:proofErr w:type="spellEnd"/>
      <w:r w:rsidRPr="00AD4FD8">
        <w:rPr>
          <w:rFonts w:ascii="Times New Roman" w:hAnsi="Times New Roman"/>
          <w:sz w:val="24"/>
        </w:rPr>
        <w:t xml:space="preserve"> </w:t>
      </w:r>
      <w:proofErr w:type="spellStart"/>
      <w:r w:rsidRPr="00AD4FD8">
        <w:rPr>
          <w:rFonts w:ascii="Times New Roman" w:hAnsi="Times New Roman"/>
          <w:sz w:val="24"/>
        </w:rPr>
        <w:t>mikroablacyjnego</w:t>
      </w:r>
      <w:proofErr w:type="spellEnd"/>
      <w:r w:rsidRPr="00AD4FD8">
        <w:rPr>
          <w:rFonts w:ascii="Times New Roman" w:hAnsi="Times New Roman"/>
          <w:sz w:val="24"/>
        </w:rPr>
        <w:t xml:space="preserve">. Maksymalna wartość energii emitowanej na igle: minimum 105 </w:t>
      </w:r>
      <w:proofErr w:type="spellStart"/>
      <w:r w:rsidRPr="00AD4FD8">
        <w:rPr>
          <w:rFonts w:ascii="Times New Roman" w:hAnsi="Times New Roman"/>
          <w:sz w:val="24"/>
        </w:rPr>
        <w:t>mJ</w:t>
      </w:r>
      <w:proofErr w:type="spellEnd"/>
      <w:r w:rsidRPr="00AD4FD8">
        <w:rPr>
          <w:rFonts w:ascii="Times New Roman" w:hAnsi="Times New Roman"/>
          <w:sz w:val="24"/>
        </w:rPr>
        <w:t>/igła; minimalny zakres od 0,5mm-4mm</w:t>
      </w:r>
    </w:p>
    <w:p w14:paraId="17E3F589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>iv: Kontrola pracy głowicy</w:t>
      </w:r>
    </w:p>
    <w:p w14:paraId="1F4F5A12" w14:textId="77777777" w:rsidR="008E3EC6" w:rsidRPr="00AD4FD8" w:rsidRDefault="008E3EC6" w:rsidP="00D84E03">
      <w:pPr>
        <w:pStyle w:val="Akapitzlist"/>
        <w:numPr>
          <w:ilvl w:val="0"/>
          <w:numId w:val="5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AD4FD8">
        <w:rPr>
          <w:rFonts w:ascii="Times New Roman" w:hAnsi="Times New Roman"/>
          <w:sz w:val="24"/>
        </w:rPr>
        <w:lastRenderedPageBreak/>
        <w:t xml:space="preserve">Wymagane: System kontroli wizualnej pozwalający na stałe monitorowanie kontaktu pomiędzy końcówką aplikatora, a skórą </w:t>
      </w:r>
      <w:proofErr w:type="gramStart"/>
      <w:r w:rsidRPr="00AD4FD8">
        <w:rPr>
          <w:rFonts w:ascii="Times New Roman" w:hAnsi="Times New Roman"/>
          <w:sz w:val="24"/>
        </w:rPr>
        <w:t>pacjenta  oraz</w:t>
      </w:r>
      <w:proofErr w:type="gramEnd"/>
      <w:r w:rsidRPr="00AD4FD8">
        <w:rPr>
          <w:rFonts w:ascii="Times New Roman" w:hAnsi="Times New Roman"/>
          <w:sz w:val="24"/>
        </w:rPr>
        <w:t xml:space="preserve"> system informujący użytkownika o braku dostatecznego kontaktu pomiędzy elektrodą, a  skórą pacjenta</w:t>
      </w:r>
    </w:p>
    <w:p w14:paraId="423F1B16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>v. Rodzaj obudowy</w:t>
      </w:r>
    </w:p>
    <w:p w14:paraId="09FEFDD4" w14:textId="77777777" w:rsidR="008E3EC6" w:rsidRPr="00AD4FD8" w:rsidRDefault="008E3EC6" w:rsidP="00D84E03">
      <w:pPr>
        <w:pStyle w:val="Akapitzlist"/>
        <w:numPr>
          <w:ilvl w:val="0"/>
          <w:numId w:val="6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>Minimum: Urządzenie powinno mieć możliwość przemieszczania i posiadać 4 kółka jezdne w tym minimum 2 kółka wyposażone w hamulce</w:t>
      </w:r>
    </w:p>
    <w:p w14:paraId="165C5189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>Vi: Gwarancja</w:t>
      </w:r>
    </w:p>
    <w:p w14:paraId="6EB0ABFD" w14:textId="77777777" w:rsidR="008E3EC6" w:rsidRPr="00AD4FD8" w:rsidRDefault="008E3EC6" w:rsidP="00D84E03">
      <w:pPr>
        <w:pStyle w:val="Akapitzlist"/>
        <w:numPr>
          <w:ilvl w:val="0"/>
          <w:numId w:val="7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AD4FD8">
        <w:rPr>
          <w:rFonts w:ascii="Times New Roman" w:hAnsi="Times New Roman"/>
          <w:sz w:val="24"/>
        </w:rPr>
        <w:t xml:space="preserve">Minimum: 24 </w:t>
      </w:r>
      <w:proofErr w:type="spellStart"/>
      <w:r w:rsidRPr="00AD4FD8">
        <w:rPr>
          <w:rFonts w:ascii="Times New Roman" w:hAnsi="Times New Roman"/>
          <w:sz w:val="24"/>
        </w:rPr>
        <w:t>mce</w:t>
      </w:r>
      <w:proofErr w:type="spellEnd"/>
      <w:r w:rsidRPr="00AD4FD8">
        <w:rPr>
          <w:rFonts w:ascii="Times New Roman" w:hAnsi="Times New Roman"/>
          <w:sz w:val="24"/>
        </w:rPr>
        <w:t xml:space="preserve"> od daty dostawy</w:t>
      </w:r>
    </w:p>
    <w:p w14:paraId="0AC30419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>Vii: Serwis</w:t>
      </w:r>
    </w:p>
    <w:p w14:paraId="7680D7DE" w14:textId="77777777" w:rsidR="008E3EC6" w:rsidRPr="00AD4FD8" w:rsidRDefault="008E3EC6" w:rsidP="00D84E03">
      <w:pPr>
        <w:pStyle w:val="Akapitzlist"/>
        <w:numPr>
          <w:ilvl w:val="0"/>
          <w:numId w:val="8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AD4FD8">
        <w:rPr>
          <w:rFonts w:ascii="Times New Roman" w:hAnsi="Times New Roman"/>
          <w:sz w:val="24"/>
        </w:rPr>
        <w:t xml:space="preserve">Wymagane: Producent urządzenia musi </w:t>
      </w:r>
      <w:proofErr w:type="spellStart"/>
      <w:r w:rsidRPr="00AD4FD8">
        <w:rPr>
          <w:rFonts w:ascii="Times New Roman" w:hAnsi="Times New Roman"/>
          <w:sz w:val="24"/>
        </w:rPr>
        <w:t>posiadac</w:t>
      </w:r>
      <w:proofErr w:type="spellEnd"/>
      <w:r w:rsidRPr="00AD4FD8">
        <w:rPr>
          <w:rFonts w:ascii="Times New Roman" w:hAnsi="Times New Roman"/>
          <w:sz w:val="24"/>
        </w:rPr>
        <w:t xml:space="preserve"> autoryzowany serwis gwarancyjny i pogwarancyjny na terenie Polski</w:t>
      </w:r>
    </w:p>
    <w:p w14:paraId="47E666F8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>Viii: Szkolenie</w:t>
      </w:r>
    </w:p>
    <w:p w14:paraId="6D0913BB" w14:textId="77777777" w:rsidR="008E3EC6" w:rsidRPr="00AD4FD8" w:rsidRDefault="008E3EC6" w:rsidP="00D84E03">
      <w:pPr>
        <w:pStyle w:val="Akapitzlist"/>
        <w:numPr>
          <w:ilvl w:val="0"/>
          <w:numId w:val="9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>Wymagane: Dostawca jest zobowiązany do przeszkolenia nieodpłatnie personelu z obsługi urządzenia. Minimum 1 szkolenie.</w:t>
      </w:r>
    </w:p>
    <w:p w14:paraId="1046CC65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4FD8">
        <w:rPr>
          <w:rFonts w:ascii="Times New Roman" w:hAnsi="Times New Roman" w:cs="Times New Roman"/>
          <w:b/>
          <w:bCs/>
          <w:sz w:val="24"/>
          <w:szCs w:val="24"/>
        </w:rPr>
        <w:t>Ix: wymagania dodatkowe:</w:t>
      </w:r>
    </w:p>
    <w:p w14:paraId="071C020E" w14:textId="77777777" w:rsidR="008E3EC6" w:rsidRPr="00AD4FD8" w:rsidRDefault="008E3EC6" w:rsidP="00D84E03">
      <w:pPr>
        <w:pStyle w:val="Akapitzlist"/>
        <w:numPr>
          <w:ilvl w:val="0"/>
          <w:numId w:val="10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 xml:space="preserve">Wymagane: </w:t>
      </w:r>
      <w:proofErr w:type="spellStart"/>
      <w:r w:rsidRPr="00AD4FD8">
        <w:rPr>
          <w:rFonts w:ascii="Times New Roman" w:hAnsi="Times New Roman"/>
          <w:sz w:val="24"/>
        </w:rPr>
        <w:t>sprzet</w:t>
      </w:r>
      <w:proofErr w:type="spellEnd"/>
      <w:r w:rsidRPr="00AD4FD8">
        <w:rPr>
          <w:rFonts w:ascii="Times New Roman" w:hAnsi="Times New Roman"/>
          <w:sz w:val="24"/>
        </w:rPr>
        <w:t xml:space="preserve"> fabrycznie nowy, nieużywany, nie pochodzący z ekspozycji, kompletny i gotowy do pracy</w:t>
      </w:r>
    </w:p>
    <w:p w14:paraId="588791E0" w14:textId="77777777" w:rsidR="008E3EC6" w:rsidRPr="00AD4FD8" w:rsidRDefault="008E3EC6" w:rsidP="00D84E03">
      <w:pPr>
        <w:pStyle w:val="Akapitzlist"/>
        <w:numPr>
          <w:ilvl w:val="0"/>
          <w:numId w:val="10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>Produkcja nie wcześniej niż w roku 2025</w:t>
      </w:r>
    </w:p>
    <w:p w14:paraId="63F42074" w14:textId="77777777" w:rsidR="008E3EC6" w:rsidRPr="00AD4FD8" w:rsidRDefault="008E3EC6" w:rsidP="00D84E03">
      <w:pPr>
        <w:pStyle w:val="Akapitzlist"/>
        <w:numPr>
          <w:ilvl w:val="0"/>
          <w:numId w:val="10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AD4FD8">
        <w:rPr>
          <w:rFonts w:ascii="Times New Roman" w:hAnsi="Times New Roman"/>
          <w:sz w:val="24"/>
        </w:rPr>
        <w:t>Urządzenie musi posiadać certyfikaty: CE</w:t>
      </w:r>
    </w:p>
    <w:p w14:paraId="278DF96E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CA6AB09" w14:textId="7AFC474D" w:rsidR="002B7118" w:rsidRDefault="002B7118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B483CE6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0FC22FA" w14:textId="77777777" w:rsidR="008E3EC6" w:rsidRPr="00AD4FD8" w:rsidRDefault="008E3EC6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CZĘŚĆ NR 5 - </w:t>
      </w:r>
      <w:r w:rsidRPr="00AD4FD8">
        <w:rPr>
          <w:rFonts w:ascii="Times New Roman" w:hAnsi="Times New Roman"/>
          <w:b/>
          <w:bCs/>
          <w:sz w:val="24"/>
        </w:rPr>
        <w:t xml:space="preserve">Aparat do elektroterapii </w:t>
      </w:r>
    </w:p>
    <w:p w14:paraId="13D6BF31" w14:textId="77777777" w:rsidR="008E3EC6" w:rsidRPr="00AD4FD8" w:rsidRDefault="008E3EC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0"/>
      </w:tblGrid>
      <w:tr w:rsidR="008E3EC6" w:rsidRPr="00AD4FD8" w14:paraId="0DD6867B" w14:textId="77777777" w:rsidTr="002B7118">
        <w:trPr>
          <w:trHeight w:val="615"/>
        </w:trPr>
        <w:tc>
          <w:tcPr>
            <w:tcW w:w="8860" w:type="dxa"/>
            <w:noWrap/>
            <w:vAlign w:val="center"/>
            <w:hideMark/>
          </w:tcPr>
          <w:p w14:paraId="307183B5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OPIS/PARAMETRY WYMAGANE</w:t>
            </w:r>
          </w:p>
        </w:tc>
      </w:tr>
      <w:tr w:rsidR="008E3EC6" w:rsidRPr="00AD4FD8" w14:paraId="4E5274FA" w14:textId="77777777" w:rsidTr="002B7118">
        <w:trPr>
          <w:trHeight w:val="438"/>
        </w:trPr>
        <w:tc>
          <w:tcPr>
            <w:tcW w:w="8860" w:type="dxa"/>
            <w:vAlign w:val="center"/>
            <w:hideMark/>
          </w:tcPr>
          <w:p w14:paraId="79F1DA59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Wymagane dwa całkowicie niezależne kanały zabiegowe </w:t>
            </w:r>
          </w:p>
        </w:tc>
      </w:tr>
      <w:tr w:rsidR="008E3EC6" w:rsidRPr="00AD4FD8" w14:paraId="60E1AFB8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4C5E8358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Wymagany Min. 7' calowy wyświetlacz dotykowy</w:t>
            </w:r>
          </w:p>
        </w:tc>
      </w:tr>
      <w:tr w:rsidR="008E3EC6" w:rsidRPr="00AD4FD8" w14:paraId="38E1F2A5" w14:textId="77777777" w:rsidTr="002B7118">
        <w:trPr>
          <w:trHeight w:val="2910"/>
        </w:trPr>
        <w:tc>
          <w:tcPr>
            <w:tcW w:w="8860" w:type="dxa"/>
            <w:vAlign w:val="center"/>
            <w:hideMark/>
          </w:tcPr>
          <w:p w14:paraId="4D1EFD22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Wymagane Generowane prądy: prąd interferencyjny (dynamiczny, statyczny, jednokanałowy AMF), prądy TENS (symetryczny, asymetryczny, naprzemienny, TENS </w:t>
            </w:r>
            <w:proofErr w:type="spell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burst</w:t>
            </w:r>
            <w:proofErr w:type="spell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, TENS do terapii porażeń spastycznych), prądy </w:t>
            </w:r>
            <w:proofErr w:type="spell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Kotza</w:t>
            </w:r>
            <w:proofErr w:type="spell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, rosyjska stymulacja, </w:t>
            </w:r>
            <w:proofErr w:type="spell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tonoliza</w:t>
            </w:r>
            <w:proofErr w:type="spell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, diadynamiczne (</w:t>
            </w:r>
            <w:proofErr w:type="gram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MF,DF</w:t>
            </w:r>
            <w:proofErr w:type="gram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,CP,CP-ISO,LP), prądy impulsowe (prostokątny, trójkątny, </w:t>
            </w:r>
            <w:proofErr w:type="spell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wg.Leduca</w:t>
            </w:r>
            <w:proofErr w:type="spell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neofaradyczny</w:t>
            </w:r>
            <w:proofErr w:type="spell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, wg </w:t>
            </w:r>
            <w:proofErr w:type="spell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Traberta</w:t>
            </w:r>
            <w:proofErr w:type="spell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), prąd unipolarny falujący, prąd galwaniczny, mikroprądy.</w:t>
            </w:r>
          </w:p>
        </w:tc>
      </w:tr>
      <w:tr w:rsidR="008E3EC6" w:rsidRPr="00AD4FD8" w14:paraId="10A34B21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4F266FFE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Natężenie maks. </w:t>
            </w:r>
            <w:proofErr w:type="spellStart"/>
            <w:proofErr w:type="gram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Pr.interferencyjne</w:t>
            </w:r>
            <w:proofErr w:type="spellEnd"/>
            <w:proofErr w:type="gram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Kotza</w:t>
            </w:r>
            <w:proofErr w:type="spell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 -100mA</w:t>
            </w:r>
          </w:p>
        </w:tc>
      </w:tr>
      <w:tr w:rsidR="008E3EC6" w:rsidRPr="00AD4FD8" w14:paraId="21304B33" w14:textId="77777777" w:rsidTr="002B7118">
        <w:trPr>
          <w:trHeight w:val="438"/>
        </w:trPr>
        <w:tc>
          <w:tcPr>
            <w:tcW w:w="8860" w:type="dxa"/>
            <w:vAlign w:val="center"/>
            <w:hideMark/>
          </w:tcPr>
          <w:p w14:paraId="6385DB05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Natężenie maks. Pr. TENS – 140mA</w:t>
            </w:r>
          </w:p>
        </w:tc>
      </w:tr>
      <w:tr w:rsidR="008E3EC6" w:rsidRPr="00AD4FD8" w14:paraId="24CD3061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54C1AB15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Natężenie maks. </w:t>
            </w:r>
            <w:proofErr w:type="spellStart"/>
            <w:proofErr w:type="gram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Pr.diadynamiczne</w:t>
            </w:r>
            <w:proofErr w:type="spellEnd"/>
            <w:proofErr w:type="gram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, impulsowe – 60mA</w:t>
            </w:r>
          </w:p>
        </w:tc>
      </w:tr>
      <w:tr w:rsidR="008E3EC6" w:rsidRPr="00AD4FD8" w14:paraId="31A4ECF6" w14:textId="77777777" w:rsidTr="002B7118">
        <w:trPr>
          <w:trHeight w:val="438"/>
        </w:trPr>
        <w:tc>
          <w:tcPr>
            <w:tcW w:w="8860" w:type="dxa"/>
            <w:vAlign w:val="center"/>
            <w:hideMark/>
          </w:tcPr>
          <w:p w14:paraId="6EC5B45B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Natężenie maks. Pr. Galwaniczny – 40mA</w:t>
            </w:r>
          </w:p>
        </w:tc>
      </w:tr>
      <w:tr w:rsidR="008E3EC6" w:rsidRPr="00AD4FD8" w14:paraId="2E3587DC" w14:textId="77777777" w:rsidTr="002B7118">
        <w:trPr>
          <w:trHeight w:val="438"/>
        </w:trPr>
        <w:tc>
          <w:tcPr>
            <w:tcW w:w="8860" w:type="dxa"/>
            <w:vAlign w:val="center"/>
            <w:hideMark/>
          </w:tcPr>
          <w:p w14:paraId="1F237468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Wymagany Tryb przerywany dla prądów unipolarnych</w:t>
            </w:r>
          </w:p>
        </w:tc>
      </w:tr>
      <w:tr w:rsidR="008E3EC6" w:rsidRPr="00AD4FD8" w14:paraId="4953E6E1" w14:textId="77777777" w:rsidTr="002B7118">
        <w:trPr>
          <w:trHeight w:val="756"/>
        </w:trPr>
        <w:tc>
          <w:tcPr>
            <w:tcW w:w="8860" w:type="dxa"/>
            <w:vAlign w:val="center"/>
            <w:hideMark/>
          </w:tcPr>
          <w:p w14:paraId="56A9C0BD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Wymagana Regulacja natężenia w obwodzie pacjenta jednocześnie dla obu kanałów lub osobno</w:t>
            </w:r>
          </w:p>
        </w:tc>
      </w:tr>
      <w:tr w:rsidR="008E3EC6" w:rsidRPr="00AD4FD8" w14:paraId="0332B794" w14:textId="77777777" w:rsidTr="002B7118">
        <w:trPr>
          <w:trHeight w:val="438"/>
        </w:trPr>
        <w:tc>
          <w:tcPr>
            <w:tcW w:w="8860" w:type="dxa"/>
            <w:vAlign w:val="center"/>
            <w:hideMark/>
          </w:tcPr>
          <w:p w14:paraId="32CD25DF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Wymagana Elektrodiagnostyka z graficzną prezentacją krzywej I/t</w:t>
            </w:r>
          </w:p>
        </w:tc>
      </w:tr>
      <w:tr w:rsidR="008E3EC6" w:rsidRPr="00AD4FD8" w14:paraId="20E0CA87" w14:textId="77777777" w:rsidTr="002B7118">
        <w:trPr>
          <w:trHeight w:val="645"/>
        </w:trPr>
        <w:tc>
          <w:tcPr>
            <w:tcW w:w="8860" w:type="dxa"/>
            <w:vAlign w:val="center"/>
            <w:hideMark/>
          </w:tcPr>
          <w:p w14:paraId="4BB95AE4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Wymagana Automatyczne wyliczanie reobazy, chronaksji, współczynnika akomodacji</w:t>
            </w:r>
          </w:p>
        </w:tc>
      </w:tr>
      <w:tr w:rsidR="008E3EC6" w:rsidRPr="00AD4FD8" w14:paraId="580B4D75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6AC66486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Wymagany Tryb programowy i manualny</w:t>
            </w:r>
          </w:p>
        </w:tc>
      </w:tr>
      <w:tr w:rsidR="008E3EC6" w:rsidRPr="00AD4FD8" w14:paraId="652E3C35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44A7672E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Programy zabiegowe wbudowane min. 69</w:t>
            </w:r>
          </w:p>
        </w:tc>
      </w:tr>
      <w:tr w:rsidR="008E3EC6" w:rsidRPr="00AD4FD8" w14:paraId="5F70445B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39C897B1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Jednostki chorobowe wybieranie </w:t>
            </w:r>
            <w:proofErr w:type="gram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wymagane  po</w:t>
            </w:r>
            <w:proofErr w:type="gram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 nazwie lub dziedzinie</w:t>
            </w:r>
          </w:p>
        </w:tc>
      </w:tr>
      <w:tr w:rsidR="008E3EC6" w:rsidRPr="00AD4FD8" w14:paraId="704D70B0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70FB35D7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Programy użytkownika min. 50</w:t>
            </w:r>
          </w:p>
        </w:tc>
      </w:tr>
      <w:tr w:rsidR="008E3EC6" w:rsidRPr="00AD4FD8" w14:paraId="38878D8D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65E90C3E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Sekwencje zabiegowe wbudowane min.38</w:t>
            </w:r>
          </w:p>
        </w:tc>
      </w:tr>
      <w:tr w:rsidR="008E3EC6" w:rsidRPr="00AD4FD8" w14:paraId="28C8CBA7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434E2AB2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Baza sekwencji użytkownika min.10</w:t>
            </w:r>
          </w:p>
        </w:tc>
      </w:tr>
      <w:tr w:rsidR="008E3EC6" w:rsidRPr="00AD4FD8" w14:paraId="4C4D9691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3A39891B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Wymagane Możliwość edycji nazw programów i sekwencji użytkownika</w:t>
            </w:r>
          </w:p>
        </w:tc>
      </w:tr>
      <w:tr w:rsidR="008E3EC6" w:rsidRPr="00AD4FD8" w14:paraId="33EF3C83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579616A2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Wymagana Encyklopedia z opisem metodyki zabiegu</w:t>
            </w:r>
          </w:p>
        </w:tc>
      </w:tr>
      <w:tr w:rsidR="008E3EC6" w:rsidRPr="00AD4FD8" w14:paraId="72C3F354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7BF14A7F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Wymagana Opcja definiowania programów ulubionych</w:t>
            </w:r>
          </w:p>
        </w:tc>
      </w:tr>
      <w:tr w:rsidR="008E3EC6" w:rsidRPr="00AD4FD8" w14:paraId="50974902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625ACDD5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Wymagany Czytelny wyświetlacz ciekłokrystaliczny</w:t>
            </w:r>
          </w:p>
        </w:tc>
      </w:tr>
      <w:tr w:rsidR="008E3EC6" w:rsidRPr="00AD4FD8" w14:paraId="50E74F19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56D8A964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Wymagany test elektrod</w:t>
            </w:r>
          </w:p>
        </w:tc>
      </w:tr>
      <w:tr w:rsidR="008E3EC6" w:rsidRPr="00AD4FD8" w14:paraId="234FC78E" w14:textId="77777777" w:rsidTr="002B7118">
        <w:trPr>
          <w:trHeight w:val="1305"/>
        </w:trPr>
        <w:tc>
          <w:tcPr>
            <w:tcW w:w="8860" w:type="dxa"/>
            <w:vAlign w:val="center"/>
            <w:hideMark/>
          </w:tcPr>
          <w:p w14:paraId="54D24FE4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Wyposażenie standardowe: elektrody do elektroterapii 6x6-4szt, elektrody do elektroterapii 7,5x9-2szt, pokrowce wiskozowe do elektrod 6x6-8szt, 7,5x9-4szt, pasy </w:t>
            </w:r>
            <w:proofErr w:type="spellStart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rzepowe</w:t>
            </w:r>
            <w:proofErr w:type="spellEnd"/>
            <w:r w:rsidRPr="00AD4FD8">
              <w:rPr>
                <w:rFonts w:ascii="Times New Roman" w:hAnsi="Times New Roman" w:cs="Times New Roman"/>
                <w:sz w:val="24"/>
                <w:szCs w:val="24"/>
              </w:rPr>
              <w:t xml:space="preserve"> 40x9-2szt, 100x9-2szt</w:t>
            </w:r>
          </w:p>
        </w:tc>
      </w:tr>
      <w:tr w:rsidR="008E3EC6" w:rsidRPr="00AD4FD8" w14:paraId="1BE9B1F5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46A75160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Zasilanie 230V/40W</w:t>
            </w:r>
          </w:p>
        </w:tc>
      </w:tr>
      <w:tr w:rsidR="008E3EC6" w:rsidRPr="00AD4FD8" w14:paraId="57616887" w14:textId="77777777" w:rsidTr="002B7118">
        <w:trPr>
          <w:trHeight w:val="438"/>
        </w:trPr>
        <w:tc>
          <w:tcPr>
            <w:tcW w:w="8860" w:type="dxa"/>
            <w:vAlign w:val="center"/>
            <w:hideMark/>
          </w:tcPr>
          <w:p w14:paraId="6F5CD4ED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C6" w:rsidRPr="00AD4FD8" w14:paraId="00DFE891" w14:textId="77777777" w:rsidTr="002B7118">
        <w:trPr>
          <w:trHeight w:val="675"/>
        </w:trPr>
        <w:tc>
          <w:tcPr>
            <w:tcW w:w="8860" w:type="dxa"/>
            <w:vAlign w:val="center"/>
            <w:hideMark/>
          </w:tcPr>
          <w:p w14:paraId="4EF3FA8E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Wymagany Certyfikat producenta potwierdzający przeszkolenie z obsługi aparatu oraz zasad bezpieczeństwa</w:t>
            </w:r>
          </w:p>
        </w:tc>
      </w:tr>
      <w:tr w:rsidR="008E3EC6" w:rsidRPr="00AD4FD8" w14:paraId="25D32C50" w14:textId="77777777" w:rsidTr="002B7118">
        <w:trPr>
          <w:trHeight w:val="438"/>
        </w:trPr>
        <w:tc>
          <w:tcPr>
            <w:tcW w:w="8860" w:type="dxa"/>
            <w:vAlign w:val="center"/>
            <w:hideMark/>
          </w:tcPr>
          <w:p w14:paraId="28E9A106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Wymagana Deklaracja zgodności dla wyrobów medycznych</w:t>
            </w:r>
          </w:p>
        </w:tc>
      </w:tr>
      <w:tr w:rsidR="008E3EC6" w:rsidRPr="00AD4FD8" w14:paraId="0EDA2555" w14:textId="77777777" w:rsidTr="002B7118">
        <w:trPr>
          <w:trHeight w:val="438"/>
        </w:trPr>
        <w:tc>
          <w:tcPr>
            <w:tcW w:w="8860" w:type="dxa"/>
            <w:noWrap/>
            <w:vAlign w:val="center"/>
            <w:hideMark/>
          </w:tcPr>
          <w:p w14:paraId="3157C2D5" w14:textId="77777777" w:rsidR="008E3EC6" w:rsidRPr="00AD4FD8" w:rsidRDefault="008E3EC6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FD8">
              <w:rPr>
                <w:rFonts w:ascii="Times New Roman" w:hAnsi="Times New Roman" w:cs="Times New Roman"/>
                <w:sz w:val="24"/>
                <w:szCs w:val="24"/>
              </w:rPr>
              <w:t>Wymagana Instrukcja w języku polskim</w:t>
            </w:r>
          </w:p>
        </w:tc>
      </w:tr>
    </w:tbl>
    <w:p w14:paraId="61D6F5B2" w14:textId="77777777" w:rsidR="008E3EC6" w:rsidRPr="00AD4FD8" w:rsidRDefault="008E3EC6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AD4FD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vii.</w:t>
      </w:r>
      <w:r w:rsidRPr="00AD4F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         </w:t>
      </w:r>
      <w:r w:rsidRPr="00AD4FD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Gwarancja</w:t>
      </w:r>
    </w:p>
    <w:p w14:paraId="0E9C9E9F" w14:textId="77777777" w:rsidR="008E3EC6" w:rsidRPr="00AD4FD8" w:rsidRDefault="008E3EC6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AD4F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1.           Minimum: dwadzieścia cztery miesiące od daty dostawy.</w:t>
      </w:r>
    </w:p>
    <w:p w14:paraId="297DF99A" w14:textId="77777777" w:rsidR="008E3EC6" w:rsidRPr="00AD4FD8" w:rsidRDefault="008E3EC6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AD4F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     </w:t>
      </w:r>
      <w:r w:rsidRPr="00AD4FD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 ix.</w:t>
      </w:r>
      <w:r w:rsidRPr="00AD4F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          </w:t>
      </w:r>
      <w:r w:rsidRPr="00AD4FD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Serwis</w:t>
      </w:r>
    </w:p>
    <w:p w14:paraId="60DD597E" w14:textId="77777777" w:rsidR="008E3EC6" w:rsidRPr="00AD4FD8" w:rsidRDefault="008E3EC6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AD4F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         1.    Wymagane: Producent/Dystrybutor urządzenia musi posiadać     autoryzowany serwis gwarancyjny i pogwarancyjny na terenie Polski</w:t>
      </w:r>
    </w:p>
    <w:p w14:paraId="26BF1ABB" w14:textId="77777777" w:rsidR="008E3EC6" w:rsidRPr="00AD4FD8" w:rsidRDefault="008E3EC6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AD4F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       </w:t>
      </w:r>
      <w:r w:rsidRPr="00AD4FD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 x.</w:t>
      </w:r>
      <w:r w:rsidRPr="00AD4F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          </w:t>
      </w:r>
      <w:r w:rsidRPr="00AD4FD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Szkolenie </w:t>
      </w:r>
    </w:p>
    <w:p w14:paraId="0C713740" w14:textId="77777777" w:rsidR="008E3EC6" w:rsidRPr="00AD4FD8" w:rsidRDefault="008E3EC6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AD4F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lastRenderedPageBreak/>
        <w:t> 1.    Wymagane: Producent/Dystrybutor urządzenia musi nieodpłatnie przeszkolić personel</w:t>
      </w:r>
    </w:p>
    <w:p w14:paraId="6E615861" w14:textId="77777777" w:rsidR="008E3EC6" w:rsidRPr="00AD4FD8" w:rsidRDefault="008E3EC6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AD4F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       </w:t>
      </w:r>
      <w:r w:rsidRPr="00AD4FD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xi.</w:t>
      </w:r>
      <w:r w:rsidRPr="00AD4FD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          </w:t>
      </w:r>
      <w:r w:rsidRPr="00AD4FD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Wymagania dodatkowe</w:t>
      </w:r>
    </w:p>
    <w:p w14:paraId="2788820B" w14:textId="43882427" w:rsidR="008E3EC6" w:rsidRPr="002B7118" w:rsidRDefault="008E3EC6" w:rsidP="00D84E03">
      <w:pPr>
        <w:pStyle w:val="Akapitzlist"/>
        <w:numPr>
          <w:ilvl w:val="0"/>
          <w:numId w:val="17"/>
        </w:numPr>
        <w:shd w:val="clear" w:color="auto" w:fill="FFFFFF"/>
        <w:spacing w:line="360" w:lineRule="auto"/>
        <w:jc w:val="left"/>
        <w:rPr>
          <w:rFonts w:ascii="Times New Roman" w:hAnsi="Times New Roman"/>
          <w:color w:val="222222"/>
          <w:sz w:val="24"/>
        </w:rPr>
      </w:pPr>
      <w:r w:rsidRPr="002B7118">
        <w:rPr>
          <w:rFonts w:ascii="Times New Roman" w:hAnsi="Times New Roman"/>
          <w:color w:val="222222"/>
          <w:sz w:val="24"/>
        </w:rPr>
        <w:t>Wymagane: sprzęt fabrycznie nowy, nieużywany, niepochodzący z ekspozycji, kompletny i gotowy do pracy. </w:t>
      </w:r>
    </w:p>
    <w:p w14:paraId="084B0CF8" w14:textId="0FFD42B8" w:rsidR="002B7118" w:rsidRPr="002B7118" w:rsidRDefault="002B7118" w:rsidP="00D84E03">
      <w:pPr>
        <w:pStyle w:val="Akapitzlist"/>
        <w:numPr>
          <w:ilvl w:val="0"/>
          <w:numId w:val="17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Deklarację zgodności CE wystawioną przez producenta, potwierdzającą spełnienie aktualnych norm i przepisów dotyczących wyrobów medycznych.</w:t>
      </w:r>
    </w:p>
    <w:p w14:paraId="423D35C0" w14:textId="36295613" w:rsidR="002B7118" w:rsidRPr="002B7118" w:rsidRDefault="002B7118" w:rsidP="00D84E03">
      <w:pPr>
        <w:pStyle w:val="Akapitzlist"/>
        <w:numPr>
          <w:ilvl w:val="0"/>
          <w:numId w:val="17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Dokument potwierdzający zgłoszenie lub wpis wyrobu do rejestru prowadzonego przez Prezesa Urzędu Rejestracji Produktów Leczniczych, Wyrobów Medycznych i Produktów Biobójczych (URPL).</w:t>
      </w:r>
    </w:p>
    <w:p w14:paraId="4143CE4F" w14:textId="525FA9A4" w:rsidR="002B7118" w:rsidRPr="002B7118" w:rsidRDefault="002B7118" w:rsidP="00D84E03">
      <w:pPr>
        <w:pStyle w:val="Akapitzlist"/>
        <w:numPr>
          <w:ilvl w:val="0"/>
          <w:numId w:val="17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Wszystkie dokumenty w języku polskim lub z dołączonym tłumaczeniem na język polski.</w:t>
      </w:r>
    </w:p>
    <w:p w14:paraId="4FE5F22A" w14:textId="77777777" w:rsidR="002B7118" w:rsidRPr="002B7118" w:rsidRDefault="002B7118" w:rsidP="00C5381B">
      <w:pPr>
        <w:pStyle w:val="Akapitzlist"/>
        <w:shd w:val="clear" w:color="auto" w:fill="FFFFFF"/>
        <w:spacing w:line="360" w:lineRule="auto"/>
        <w:ind w:left="1200"/>
        <w:jc w:val="left"/>
        <w:rPr>
          <w:rFonts w:ascii="Times New Roman" w:hAnsi="Times New Roman"/>
          <w:color w:val="222222"/>
          <w:sz w:val="24"/>
        </w:rPr>
      </w:pPr>
    </w:p>
    <w:p w14:paraId="64526DF0" w14:textId="7175B8D0" w:rsidR="002B7118" w:rsidRDefault="002B7118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C400ACF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9507FD5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024AE7F" w14:textId="0B115985" w:rsidR="00BA0111" w:rsidRPr="000D2E44" w:rsidRDefault="00AD4FD8" w:rsidP="00D84E03">
      <w:pPr>
        <w:pStyle w:val="Default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b/>
          <w:color w:val="auto"/>
          <w:lang w:eastAsia="pl-PL"/>
        </w:rPr>
      </w:pPr>
      <w:r w:rsidRPr="000D2E44">
        <w:rPr>
          <w:rFonts w:ascii="Times New Roman" w:hAnsi="Times New Roman" w:cs="Times New Roman"/>
          <w:b/>
          <w:bCs/>
          <w:color w:val="auto"/>
        </w:rPr>
        <w:t xml:space="preserve">CZĘŚĆ NR 6 - </w:t>
      </w:r>
      <w:r w:rsidR="008A04C4" w:rsidRPr="000D2E44">
        <w:rPr>
          <w:rFonts w:ascii="Times New Roman" w:hAnsi="Times New Roman" w:cs="Times New Roman"/>
          <w:b/>
          <w:bCs/>
          <w:color w:val="auto"/>
        </w:rPr>
        <w:t>Aparat do laseroterapii wysokoenergetycznej</w:t>
      </w:r>
      <w:proofErr w:type="gramStart"/>
      <w:r w:rsidR="00BA0111" w:rsidRPr="000D2E44">
        <w:rPr>
          <w:rFonts w:ascii="Times New Roman" w:hAnsi="Times New Roman" w:cs="Times New Roman"/>
          <w:b/>
          <w:bCs/>
          <w:color w:val="auto"/>
        </w:rPr>
        <w:t xml:space="preserve">-  </w:t>
      </w:r>
      <w:r w:rsidR="00BA0111" w:rsidRPr="000D2E44">
        <w:rPr>
          <w:rFonts w:ascii="Times New Roman" w:eastAsia="Times New Roman" w:hAnsi="Times New Roman" w:cs="Times New Roman"/>
          <w:b/>
          <w:color w:val="auto"/>
          <w:lang w:eastAsia="pl-PL"/>
        </w:rPr>
        <w:t>1</w:t>
      </w:r>
      <w:proofErr w:type="gramEnd"/>
      <w:r w:rsidR="00BA0111" w:rsidRPr="000D2E44">
        <w:rPr>
          <w:rFonts w:ascii="Times New Roman" w:eastAsia="Times New Roman" w:hAnsi="Times New Roman" w:cs="Times New Roman"/>
          <w:b/>
          <w:color w:val="auto"/>
          <w:lang w:eastAsia="pl-PL"/>
        </w:rPr>
        <w:t xml:space="preserve"> szt. z aplikatorem skanującym do laseroterapii – 1 szt. i sondą do laseroterapii – 1 </w:t>
      </w:r>
      <w:proofErr w:type="spellStart"/>
      <w:r w:rsidR="00BA0111" w:rsidRPr="000D2E44">
        <w:rPr>
          <w:rFonts w:ascii="Times New Roman" w:eastAsia="Times New Roman" w:hAnsi="Times New Roman" w:cs="Times New Roman"/>
          <w:b/>
          <w:color w:val="auto"/>
          <w:lang w:eastAsia="pl-PL"/>
        </w:rPr>
        <w:t>szt</w:t>
      </w:r>
      <w:proofErr w:type="spellEnd"/>
    </w:p>
    <w:p w14:paraId="3044DA95" w14:textId="49FF3F1A" w:rsidR="008A04C4" w:rsidRPr="000D2E44" w:rsidRDefault="008A04C4" w:rsidP="00C5381B">
      <w:pPr>
        <w:pStyle w:val="Akapitzlist"/>
        <w:spacing w:after="0" w:line="360" w:lineRule="auto"/>
        <w:ind w:left="360"/>
        <w:jc w:val="left"/>
        <w:rPr>
          <w:rFonts w:ascii="Times New Roman" w:hAnsi="Times New Roman"/>
          <w:b/>
          <w:bCs/>
          <w:sz w:val="24"/>
        </w:rPr>
      </w:pPr>
    </w:p>
    <w:p w14:paraId="5C82558D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1"/>
      </w:tblGrid>
      <w:tr w:rsidR="000D2E44" w:rsidRPr="000D2E44" w14:paraId="4AD87FCA" w14:textId="77777777" w:rsidTr="001F169F">
        <w:trPr>
          <w:trHeight w:val="615"/>
        </w:trPr>
        <w:tc>
          <w:tcPr>
            <w:tcW w:w="10061" w:type="dxa"/>
            <w:noWrap/>
            <w:vAlign w:val="center"/>
            <w:hideMark/>
          </w:tcPr>
          <w:p w14:paraId="0F18F0BF" w14:textId="7158D249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OPIS/PARAMETRY WYMAGANE</w:t>
            </w:r>
            <w:r w:rsidR="00BA0111"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APARATU DO LASEROTERAPII</w:t>
            </w:r>
          </w:p>
        </w:tc>
      </w:tr>
      <w:tr w:rsidR="000D2E44" w:rsidRPr="000D2E44" w14:paraId="3D0C7FE0" w14:textId="77777777" w:rsidTr="001F169F">
        <w:trPr>
          <w:trHeight w:val="2400"/>
        </w:trPr>
        <w:tc>
          <w:tcPr>
            <w:tcW w:w="10061" w:type="dxa"/>
            <w:vAlign w:val="center"/>
            <w:hideMark/>
          </w:tcPr>
          <w:p w14:paraId="6EAB4F4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Wymagany Sterownik do laseroterapii wysokoenergetycznej i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biostymulacyjnej ,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tryb manualny i programowy, stabilizacja i regulacja mocy aplikatorów, licznik czasu aplikatorów laserowych, statystyki przeprowadzonych zabiegów, duży min 7" kolorowy wyświetlacz dotykowy, wymagany przycisk bezpieczeństwa przerywający emisję laserową.</w:t>
            </w:r>
          </w:p>
        </w:tc>
      </w:tr>
      <w:tr w:rsidR="000D2E44" w:rsidRPr="000D2E44" w14:paraId="4A1B91FF" w14:textId="77777777" w:rsidTr="001F169F">
        <w:trPr>
          <w:trHeight w:val="300"/>
        </w:trPr>
        <w:tc>
          <w:tcPr>
            <w:tcW w:w="10061" w:type="dxa"/>
            <w:noWrap/>
            <w:vAlign w:val="center"/>
            <w:hideMark/>
          </w:tcPr>
          <w:p w14:paraId="2392999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Możliwość podłączenia sond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laserowych:   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</w:tr>
      <w:tr w:rsidR="000D2E44" w:rsidRPr="000D2E44" w14:paraId="47C9997F" w14:textId="77777777" w:rsidTr="001F169F">
        <w:trPr>
          <w:trHeight w:val="300"/>
        </w:trPr>
        <w:tc>
          <w:tcPr>
            <w:tcW w:w="10061" w:type="dxa"/>
            <w:noWrap/>
            <w:vAlign w:val="center"/>
            <w:hideMark/>
          </w:tcPr>
          <w:p w14:paraId="1EBCB07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1. o mocy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 .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200/400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mW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i długości fali 808nm</w:t>
            </w:r>
          </w:p>
        </w:tc>
      </w:tr>
      <w:tr w:rsidR="000D2E44" w:rsidRPr="000D2E44" w14:paraId="0993BBB5" w14:textId="77777777" w:rsidTr="001F169F">
        <w:trPr>
          <w:trHeight w:val="300"/>
        </w:trPr>
        <w:tc>
          <w:tcPr>
            <w:tcW w:w="10061" w:type="dxa"/>
            <w:noWrap/>
            <w:vAlign w:val="center"/>
            <w:hideMark/>
          </w:tcPr>
          <w:p w14:paraId="1C126AB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2. o mocy min 40/80mW i długości fali 660nm</w:t>
            </w:r>
          </w:p>
        </w:tc>
      </w:tr>
      <w:tr w:rsidR="000D2E44" w:rsidRPr="000D2E44" w14:paraId="7AA77D3A" w14:textId="77777777" w:rsidTr="001F169F">
        <w:trPr>
          <w:trHeight w:val="300"/>
        </w:trPr>
        <w:tc>
          <w:tcPr>
            <w:tcW w:w="10061" w:type="dxa"/>
            <w:noWrap/>
            <w:vAlign w:val="center"/>
            <w:hideMark/>
          </w:tcPr>
          <w:p w14:paraId="0394B31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- regulacja mocy sond i aplikatorów</w:t>
            </w:r>
          </w:p>
        </w:tc>
      </w:tr>
      <w:tr w:rsidR="000D2E44" w:rsidRPr="000D2E44" w14:paraId="603CD5DE" w14:textId="77777777" w:rsidTr="001F169F">
        <w:trPr>
          <w:trHeight w:val="300"/>
        </w:trPr>
        <w:tc>
          <w:tcPr>
            <w:tcW w:w="10061" w:type="dxa"/>
            <w:noWrap/>
            <w:vAlign w:val="center"/>
            <w:hideMark/>
          </w:tcPr>
          <w:p w14:paraId="067C0E4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- tryb emisji: ciągły i impulsowy</w:t>
            </w:r>
          </w:p>
        </w:tc>
      </w:tr>
      <w:tr w:rsidR="000D2E44" w:rsidRPr="000D2E44" w14:paraId="3966B86B" w14:textId="77777777" w:rsidTr="001F169F">
        <w:trPr>
          <w:trHeight w:val="300"/>
        </w:trPr>
        <w:tc>
          <w:tcPr>
            <w:tcW w:w="10061" w:type="dxa"/>
            <w:noWrap/>
            <w:vAlign w:val="center"/>
            <w:hideMark/>
          </w:tcPr>
          <w:p w14:paraId="18E58D3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Możliwość podłączenia aplikatora skanującego min. 100/450mW</w:t>
            </w:r>
          </w:p>
        </w:tc>
      </w:tr>
      <w:tr w:rsidR="000D2E44" w:rsidRPr="000D2E44" w14:paraId="69D6B625" w14:textId="77777777" w:rsidTr="001F169F">
        <w:trPr>
          <w:trHeight w:val="300"/>
        </w:trPr>
        <w:tc>
          <w:tcPr>
            <w:tcW w:w="10061" w:type="dxa"/>
            <w:noWrap/>
            <w:vAlign w:val="center"/>
            <w:hideMark/>
          </w:tcPr>
          <w:p w14:paraId="34BDA103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Możliwość podłączenia aplikatora prysznicowego min. 1800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mW</w:t>
            </w:r>
            <w:proofErr w:type="spellEnd"/>
          </w:p>
        </w:tc>
      </w:tr>
      <w:tr w:rsidR="000D2E44" w:rsidRPr="000D2E44" w14:paraId="18829B9C" w14:textId="77777777" w:rsidTr="001F169F">
        <w:trPr>
          <w:trHeight w:val="720"/>
        </w:trPr>
        <w:tc>
          <w:tcPr>
            <w:tcW w:w="10061" w:type="dxa"/>
            <w:vAlign w:val="center"/>
            <w:hideMark/>
          </w:tcPr>
          <w:p w14:paraId="6D16A346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Wymagane Wbudowane moduły wysokoenergetyczne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  808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nm/8W i 980nm/10W</w:t>
            </w:r>
          </w:p>
        </w:tc>
      </w:tr>
      <w:tr w:rsidR="000D2E44" w:rsidRPr="000D2E44" w14:paraId="22D2B276" w14:textId="77777777" w:rsidTr="001F169F">
        <w:trPr>
          <w:trHeight w:val="375"/>
        </w:trPr>
        <w:tc>
          <w:tcPr>
            <w:tcW w:w="10061" w:type="dxa"/>
            <w:vAlign w:val="center"/>
            <w:hideMark/>
          </w:tcPr>
          <w:p w14:paraId="659867C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2 nasadki aplikacyjne: 1cm2 i 5cm2</w:t>
            </w:r>
          </w:p>
        </w:tc>
      </w:tr>
      <w:tr w:rsidR="000D2E44" w:rsidRPr="000D2E44" w14:paraId="2C6A47EA" w14:textId="77777777" w:rsidTr="001F169F">
        <w:trPr>
          <w:trHeight w:val="585"/>
        </w:trPr>
        <w:tc>
          <w:tcPr>
            <w:tcW w:w="10061" w:type="dxa"/>
            <w:vAlign w:val="center"/>
            <w:hideMark/>
          </w:tcPr>
          <w:p w14:paraId="081518EF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Wymagane Dedykowane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tryby  ustawień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do współpracy z aplikatorami światłowodowymi</w:t>
            </w:r>
          </w:p>
        </w:tc>
      </w:tr>
      <w:tr w:rsidR="000D2E44" w:rsidRPr="000D2E44" w14:paraId="66D7DB62" w14:textId="77777777" w:rsidTr="001F169F">
        <w:trPr>
          <w:trHeight w:val="375"/>
        </w:trPr>
        <w:tc>
          <w:tcPr>
            <w:tcW w:w="10061" w:type="dxa"/>
            <w:vAlign w:val="center"/>
            <w:hideMark/>
          </w:tcPr>
          <w:p w14:paraId="0455B39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Szczytowa moc wyjściowa min.   18W</w:t>
            </w:r>
          </w:p>
        </w:tc>
      </w:tr>
      <w:tr w:rsidR="000D2E44" w:rsidRPr="000D2E44" w14:paraId="0CD4EAC2" w14:textId="77777777" w:rsidTr="001F169F">
        <w:trPr>
          <w:trHeight w:val="375"/>
        </w:trPr>
        <w:tc>
          <w:tcPr>
            <w:tcW w:w="10061" w:type="dxa"/>
            <w:vAlign w:val="center"/>
            <w:hideMark/>
          </w:tcPr>
          <w:p w14:paraId="0208208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Wymagane Tryby pracy źródeł promieniowania: ciągły i impulsowy</w:t>
            </w:r>
          </w:p>
        </w:tc>
      </w:tr>
      <w:tr w:rsidR="000D2E44" w:rsidRPr="000D2E44" w14:paraId="08C2EAB4" w14:textId="77777777" w:rsidTr="001F169F">
        <w:trPr>
          <w:trHeight w:val="750"/>
        </w:trPr>
        <w:tc>
          <w:tcPr>
            <w:tcW w:w="10061" w:type="dxa"/>
            <w:vAlign w:val="center"/>
            <w:hideMark/>
          </w:tcPr>
          <w:p w14:paraId="5F3ED6C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tryb impulsowy: prostokątny, trójkątny (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superpuls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E44" w:rsidRPr="000D2E44" w14:paraId="3A66E6C3" w14:textId="77777777" w:rsidTr="001F169F">
        <w:trPr>
          <w:trHeight w:val="540"/>
        </w:trPr>
        <w:tc>
          <w:tcPr>
            <w:tcW w:w="10061" w:type="dxa"/>
            <w:vAlign w:val="center"/>
            <w:hideMark/>
          </w:tcPr>
          <w:p w14:paraId="38B2B217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Wypełnienie trybu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impulsowego:  w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zakresie 1-90%, impuls min.  50us</w:t>
            </w:r>
          </w:p>
        </w:tc>
      </w:tr>
      <w:tr w:rsidR="000D2E44" w:rsidRPr="000D2E44" w14:paraId="21138EA8" w14:textId="77777777" w:rsidTr="001F169F">
        <w:trPr>
          <w:trHeight w:val="540"/>
        </w:trPr>
        <w:tc>
          <w:tcPr>
            <w:tcW w:w="10061" w:type="dxa"/>
            <w:vAlign w:val="center"/>
            <w:hideMark/>
          </w:tcPr>
          <w:p w14:paraId="18AF887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Częstotliwość trybu impulsowego w zakresie 1-10000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Hz</w:t>
            </w:r>
            <w:proofErr w:type="spellEnd"/>
          </w:p>
        </w:tc>
      </w:tr>
      <w:tr w:rsidR="000D2E44" w:rsidRPr="000D2E44" w14:paraId="75441D81" w14:textId="77777777" w:rsidTr="001F169F">
        <w:trPr>
          <w:trHeight w:val="375"/>
        </w:trPr>
        <w:tc>
          <w:tcPr>
            <w:tcW w:w="10061" w:type="dxa"/>
            <w:noWrap/>
            <w:vAlign w:val="center"/>
            <w:hideMark/>
          </w:tcPr>
          <w:p w14:paraId="065490D0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Ilustrowana encyklopedia procedur terapeutycznych</w:t>
            </w:r>
          </w:p>
        </w:tc>
      </w:tr>
      <w:tr w:rsidR="000D2E44" w:rsidRPr="000D2E44" w14:paraId="3D311350" w14:textId="77777777" w:rsidTr="001F169F">
        <w:trPr>
          <w:trHeight w:val="375"/>
        </w:trPr>
        <w:tc>
          <w:tcPr>
            <w:tcW w:w="10061" w:type="dxa"/>
            <w:noWrap/>
            <w:vAlign w:val="center"/>
            <w:hideMark/>
          </w:tcPr>
          <w:p w14:paraId="512CC29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Ilość  gniazd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do podłączenia aplikatorów – min. 3</w:t>
            </w:r>
          </w:p>
        </w:tc>
      </w:tr>
      <w:tr w:rsidR="000D2E44" w:rsidRPr="000D2E44" w14:paraId="1326DF85" w14:textId="77777777" w:rsidTr="001F169F">
        <w:trPr>
          <w:trHeight w:val="375"/>
        </w:trPr>
        <w:tc>
          <w:tcPr>
            <w:tcW w:w="10061" w:type="dxa"/>
            <w:noWrap/>
            <w:vAlign w:val="center"/>
            <w:hideMark/>
          </w:tcPr>
          <w:p w14:paraId="1EBEA75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Tryb manualny i programowy</w:t>
            </w:r>
          </w:p>
        </w:tc>
      </w:tr>
      <w:tr w:rsidR="000D2E44" w:rsidRPr="000D2E44" w14:paraId="6CEE1C14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5559B12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Kontrola nad parametrami zabiegowymi</w:t>
            </w:r>
          </w:p>
        </w:tc>
      </w:tr>
      <w:tr w:rsidR="000D2E44" w:rsidRPr="000D2E44" w14:paraId="012CBD2D" w14:textId="77777777" w:rsidTr="001F169F">
        <w:trPr>
          <w:trHeight w:val="600"/>
        </w:trPr>
        <w:tc>
          <w:tcPr>
            <w:tcW w:w="10061" w:type="dxa"/>
            <w:vAlign w:val="center"/>
            <w:hideMark/>
          </w:tcPr>
          <w:p w14:paraId="05B80F3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Jednostki chorobowe w trybie programowym wybierane po nazwie</w:t>
            </w:r>
          </w:p>
        </w:tc>
      </w:tr>
      <w:tr w:rsidR="000D2E44" w:rsidRPr="000D2E44" w14:paraId="49CE8C48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2C62150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Ilość programów zabiegowych dla sond punktowych min.  58</w:t>
            </w:r>
          </w:p>
        </w:tc>
      </w:tr>
      <w:tr w:rsidR="000D2E44" w:rsidRPr="000D2E44" w14:paraId="5CBAB638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13E89577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Ilość sekwencji zabiegowych dla skanera min. 26</w:t>
            </w:r>
          </w:p>
        </w:tc>
      </w:tr>
      <w:tr w:rsidR="000D2E44" w:rsidRPr="000D2E44" w14:paraId="0AA880BB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01ED60D5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Ilość programów użytkownika min. 250</w:t>
            </w:r>
          </w:p>
        </w:tc>
      </w:tr>
      <w:tr w:rsidR="000D2E44" w:rsidRPr="000D2E44" w14:paraId="4B0D4415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7D5F45FF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Edycja nazw programów użytkownika</w:t>
            </w:r>
          </w:p>
        </w:tc>
      </w:tr>
      <w:tr w:rsidR="000D2E44" w:rsidRPr="000D2E44" w14:paraId="462CFFD5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56F9BF4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Możliwość automatycznego powtórzenia zabiegu</w:t>
            </w:r>
          </w:p>
        </w:tc>
      </w:tr>
      <w:tr w:rsidR="000D2E44" w:rsidRPr="000D2E44" w14:paraId="3244FCFB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475F68D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Zegar zabiegowy</w:t>
            </w:r>
          </w:p>
        </w:tc>
      </w:tr>
      <w:tr w:rsidR="000D2E44" w:rsidRPr="000D2E44" w14:paraId="65008650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1BAA07F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Wtyk blokady drzwi DOOR</w:t>
            </w:r>
          </w:p>
        </w:tc>
      </w:tr>
      <w:tr w:rsidR="000D2E44" w:rsidRPr="000D2E44" w14:paraId="527AA819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602DA75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Zasilanie 230V, 50Hz, 40W</w:t>
            </w:r>
          </w:p>
        </w:tc>
      </w:tr>
      <w:tr w:rsidR="000D2E44" w:rsidRPr="000D2E44" w14:paraId="126A6963" w14:textId="77777777" w:rsidTr="001F169F">
        <w:trPr>
          <w:trHeight w:val="570"/>
        </w:trPr>
        <w:tc>
          <w:tcPr>
            <w:tcW w:w="10061" w:type="dxa"/>
            <w:vAlign w:val="center"/>
            <w:hideMark/>
          </w:tcPr>
          <w:p w14:paraId="468FB6F3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Okulary ochronne do laseroterapii 2szt. Dla pacjenta i terapeuty</w:t>
            </w:r>
          </w:p>
        </w:tc>
      </w:tr>
      <w:tr w:rsidR="000D2E44" w:rsidRPr="000D2E44" w14:paraId="68DBDBD2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1759BE07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Klasa bezpieczeństwa wymagana prawem</w:t>
            </w:r>
          </w:p>
        </w:tc>
      </w:tr>
      <w:tr w:rsidR="000D2E44" w:rsidRPr="000D2E44" w14:paraId="1C5A15FC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558CF9DA" w14:textId="100D7766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deklaracja zgodności UE tzw. Certyfikat CE</w:t>
            </w:r>
          </w:p>
        </w:tc>
      </w:tr>
      <w:tr w:rsidR="000D2E44" w:rsidRPr="000D2E44" w14:paraId="6C61CC28" w14:textId="77777777" w:rsidTr="001F169F">
        <w:trPr>
          <w:trHeight w:val="402"/>
        </w:trPr>
        <w:tc>
          <w:tcPr>
            <w:tcW w:w="10061" w:type="dxa"/>
            <w:noWrap/>
            <w:vAlign w:val="center"/>
            <w:hideMark/>
          </w:tcPr>
          <w:p w14:paraId="470A2CB4" w14:textId="71438103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dokument wpisu do rejestru wyrobów medycznych</w:t>
            </w:r>
          </w:p>
        </w:tc>
      </w:tr>
      <w:tr w:rsidR="000D2E44" w:rsidRPr="000D2E44" w14:paraId="3F5CDBC2" w14:textId="77777777" w:rsidTr="001F169F">
        <w:trPr>
          <w:trHeight w:val="360"/>
        </w:trPr>
        <w:tc>
          <w:tcPr>
            <w:tcW w:w="10061" w:type="dxa"/>
            <w:noWrap/>
            <w:vAlign w:val="center"/>
            <w:hideMark/>
          </w:tcPr>
          <w:p w14:paraId="7EE20167" w14:textId="77777777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Gwarancja: min 24 miesiące na sterownik </w:t>
            </w:r>
          </w:p>
        </w:tc>
      </w:tr>
    </w:tbl>
    <w:p w14:paraId="62CCDB4B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</w:t>
      </w:r>
    </w:p>
    <w:p w14:paraId="6805B72B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1.           Minimum: dwadzieścia cztery miesiące od daty dostawy.</w:t>
      </w:r>
    </w:p>
    <w:p w14:paraId="3E50CE2E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ix.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Serwis</w:t>
      </w:r>
    </w:p>
    <w:p w14:paraId="3D028138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1.    Wymagane: Producent/Dystrybutor urządzenia musi posiadać     autoryzowany serwis gwarancyjny i pogwarancyjny na terenie Polski</w:t>
      </w:r>
    </w:p>
    <w:p w14:paraId="24241843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Szkolenie </w:t>
      </w:r>
    </w:p>
    <w:p w14:paraId="17C390CB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1.    Wymagane: Producent/Dystrybutor urządzenia musi nieodpłatnie przeszkolić personel</w:t>
      </w:r>
    </w:p>
    <w:p w14:paraId="4496760A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dodatkowe</w:t>
      </w:r>
    </w:p>
    <w:p w14:paraId="5B3B439C" w14:textId="45364B61" w:rsidR="001F169F" w:rsidRPr="002B7118" w:rsidRDefault="001F169F" w:rsidP="00D84E03">
      <w:pPr>
        <w:pStyle w:val="Akapitzlist"/>
        <w:numPr>
          <w:ilvl w:val="0"/>
          <w:numId w:val="18"/>
        </w:numPr>
        <w:shd w:val="clear" w:color="auto" w:fill="FFFFFF"/>
        <w:spacing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Wymagane: sprzęt fabrycznie nowy, nieużywany, niepochodzący z ekspozycji, kompletny i gotowy do pracy. </w:t>
      </w:r>
    </w:p>
    <w:p w14:paraId="4A691273" w14:textId="77777777" w:rsidR="002B7118" w:rsidRPr="002B7118" w:rsidRDefault="002B7118" w:rsidP="00D84E03">
      <w:pPr>
        <w:pStyle w:val="Akapitzlist"/>
        <w:numPr>
          <w:ilvl w:val="0"/>
          <w:numId w:val="18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Deklarację zgodności CE wystawioną przez producenta, potwierdzającą spełnienie aktualnych norm i przepisów dotyczących wyrobów medycznych.</w:t>
      </w:r>
    </w:p>
    <w:p w14:paraId="3BF591AE" w14:textId="77777777" w:rsidR="002B7118" w:rsidRPr="002B7118" w:rsidRDefault="002B7118" w:rsidP="00D84E03">
      <w:pPr>
        <w:pStyle w:val="Akapitzlist"/>
        <w:numPr>
          <w:ilvl w:val="0"/>
          <w:numId w:val="18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Dokument potwierdzający zgłoszenie lub wpis wyrobu do rejestru prowadzonego przez Prezesa Urzędu Rejestracji Produktów Leczniczych, Wyrobów Medycznych i Produktów Biobójczych (URPL).</w:t>
      </w:r>
    </w:p>
    <w:p w14:paraId="56E29A20" w14:textId="77777777" w:rsidR="002B7118" w:rsidRPr="002B7118" w:rsidRDefault="002B7118" w:rsidP="00D84E03">
      <w:pPr>
        <w:pStyle w:val="Akapitzlist"/>
        <w:numPr>
          <w:ilvl w:val="0"/>
          <w:numId w:val="18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Wszystkie dokumenty w języku polskim lub z dołączonym tłumaczeniem na język polski.</w:t>
      </w:r>
    </w:p>
    <w:p w14:paraId="388AF431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5C6DCE8" w14:textId="77777777" w:rsidR="00BA0111" w:rsidRPr="000D2E44" w:rsidRDefault="00BA0111" w:rsidP="00C5381B">
      <w:pPr>
        <w:pStyle w:val="Akapitzlist"/>
        <w:spacing w:after="0" w:line="360" w:lineRule="auto"/>
        <w:ind w:left="360"/>
        <w:jc w:val="left"/>
        <w:rPr>
          <w:rFonts w:ascii="Times New Roman" w:hAnsi="Times New Roman"/>
          <w:b/>
          <w:bCs/>
          <w:sz w:val="24"/>
        </w:rPr>
      </w:pPr>
      <w:bookmarkStart w:id="1" w:name="_Hlk223952962"/>
      <w:r w:rsidRPr="000D2E44">
        <w:rPr>
          <w:rFonts w:ascii="Times New Roman" w:hAnsi="Times New Roman"/>
          <w:b/>
          <w:sz w:val="24"/>
        </w:rPr>
        <w:t xml:space="preserve">OPIS/PARAMETRY WYMAGANE - </w:t>
      </w:r>
      <w:r w:rsidRPr="000D2E44">
        <w:rPr>
          <w:rFonts w:ascii="Times New Roman" w:hAnsi="Times New Roman"/>
          <w:b/>
          <w:bCs/>
          <w:sz w:val="24"/>
        </w:rPr>
        <w:t>Aplikator skanujący do laseroterapii</w:t>
      </w:r>
    </w:p>
    <w:p w14:paraId="791599B4" w14:textId="77777777" w:rsidR="00BA0111" w:rsidRPr="000D2E44" w:rsidRDefault="00BA0111" w:rsidP="00C5381B">
      <w:pPr>
        <w:pStyle w:val="NormalnyWeb"/>
        <w:spacing w:line="360" w:lineRule="auto"/>
        <w:rPr>
          <w:b/>
        </w:rPr>
      </w:pPr>
    </w:p>
    <w:bookmarkEnd w:id="1"/>
    <w:p w14:paraId="4CB67E09" w14:textId="77777777" w:rsidR="00BA0111" w:rsidRPr="000D2E44" w:rsidRDefault="00BA0111" w:rsidP="00C5381B">
      <w:pPr>
        <w:pStyle w:val="NormalnyWeb"/>
        <w:spacing w:line="360" w:lineRule="auto"/>
      </w:pPr>
      <w:r w:rsidRPr="000D2E44">
        <w:t>Aplikator skanujący przeznaczony do laseroterapii niskoenergetycznej na dużych powierzchniach ciała</w:t>
      </w:r>
    </w:p>
    <w:p w14:paraId="100DEBA0" w14:textId="77777777" w:rsidR="00BA0111" w:rsidRPr="000D2E44" w:rsidRDefault="00BA0111" w:rsidP="00C5381B">
      <w:pPr>
        <w:pStyle w:val="NormalnyWeb"/>
        <w:spacing w:line="360" w:lineRule="auto"/>
      </w:pPr>
      <w:r w:rsidRPr="000D2E44">
        <w:t>Wymagane automatyczne i równomierne rozprowadzanie energii w trybie skanowania</w:t>
      </w:r>
    </w:p>
    <w:p w14:paraId="01151020" w14:textId="77777777" w:rsidR="00BA0111" w:rsidRPr="000D2E44" w:rsidRDefault="00BA0111" w:rsidP="00C5381B">
      <w:pPr>
        <w:pStyle w:val="NormalnyWeb"/>
        <w:spacing w:line="360" w:lineRule="auto"/>
      </w:pPr>
      <w:r w:rsidRPr="000D2E44">
        <w:lastRenderedPageBreak/>
        <w:t>Wymagana praca w trybie emisji ciągłej oraz impulsowej</w:t>
      </w:r>
    </w:p>
    <w:p w14:paraId="20185B8B" w14:textId="77777777" w:rsidR="00BA0111" w:rsidRPr="000D2E44" w:rsidRDefault="00BA0111" w:rsidP="00C5381B">
      <w:pPr>
        <w:pStyle w:val="NormalnyWeb"/>
        <w:spacing w:line="360" w:lineRule="auto"/>
      </w:pPr>
      <w:r w:rsidRPr="000D2E44">
        <w:t>Wymagane ustawienie mocy promieniowania laserowego</w:t>
      </w:r>
    </w:p>
    <w:p w14:paraId="617C94A6" w14:textId="77777777" w:rsidR="00BA0111" w:rsidRPr="000D2E44" w:rsidRDefault="00BA0111" w:rsidP="00C5381B">
      <w:pPr>
        <w:pStyle w:val="NormalnyWeb"/>
        <w:spacing w:line="360" w:lineRule="auto"/>
      </w:pPr>
      <w:r w:rsidRPr="000D2E44">
        <w:t>Wymagane ustawienie czasu zabiegu oraz dawki energii</w:t>
      </w:r>
    </w:p>
    <w:p w14:paraId="035F8FA5" w14:textId="77777777" w:rsidR="00BA0111" w:rsidRPr="000D2E44" w:rsidRDefault="00BA0111" w:rsidP="00C5381B">
      <w:pPr>
        <w:pStyle w:val="NormalnyWeb"/>
        <w:spacing w:line="360" w:lineRule="auto"/>
      </w:pPr>
      <w:r w:rsidRPr="000D2E44">
        <w:t>Wymagana regulacja częstotliwości impulsów</w:t>
      </w:r>
    </w:p>
    <w:p w14:paraId="041654F5" w14:textId="77777777" w:rsidR="00BA0111" w:rsidRPr="000D2E44" w:rsidRDefault="00BA0111" w:rsidP="00C5381B">
      <w:pPr>
        <w:pStyle w:val="NormalnyWeb"/>
        <w:spacing w:line="360" w:lineRule="auto"/>
      </w:pPr>
      <w:r w:rsidRPr="000D2E44">
        <w:t>Wymagana możliwość ustawienia (regulacji) pola zabiegowego</w:t>
      </w:r>
    </w:p>
    <w:p w14:paraId="67C5EE54" w14:textId="77777777" w:rsidR="00BA0111" w:rsidRPr="000D2E44" w:rsidRDefault="00BA0111" w:rsidP="00C5381B">
      <w:pPr>
        <w:pStyle w:val="NormalnyWeb"/>
        <w:spacing w:line="360" w:lineRule="auto"/>
      </w:pPr>
      <w:r w:rsidRPr="000D2E44">
        <w:t>Konstrukcja zapewniająca powtarzalność terapii i brak ryzyka przegrzania tkanek</w:t>
      </w:r>
    </w:p>
    <w:p w14:paraId="2F54F69E" w14:textId="77777777" w:rsidR="00BA0111" w:rsidRPr="000D2E44" w:rsidRDefault="00BA0111" w:rsidP="00C5381B">
      <w:pPr>
        <w:pStyle w:val="NormalnyWeb"/>
        <w:spacing w:line="360" w:lineRule="auto"/>
      </w:pPr>
      <w:r w:rsidRPr="000D2E44">
        <w:t>Przeznaczenie: fizjoterapia i rehabilitacja (stany bólowe, zapalne, obrzęki)</w:t>
      </w:r>
    </w:p>
    <w:p w14:paraId="6985C6AA" w14:textId="77777777" w:rsidR="00BA0111" w:rsidRPr="000D2E44" w:rsidRDefault="00BA0111" w:rsidP="00C5381B">
      <w:pPr>
        <w:pStyle w:val="NormalnyWeb"/>
        <w:spacing w:line="360" w:lineRule="auto"/>
      </w:pPr>
      <w:r w:rsidRPr="000D2E44">
        <w:t>Wymagana współpraca ze sterownikiem/aparatem do laseroterapii</w:t>
      </w:r>
    </w:p>
    <w:p w14:paraId="4C235B99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b/>
          <w:bCs/>
          <w:sz w:val="24"/>
          <w:szCs w:val="24"/>
        </w:rPr>
        <w:t>vii.</w:t>
      </w:r>
      <w:r w:rsidRPr="000D2E44">
        <w:rPr>
          <w:rFonts w:ascii="Times New Roman" w:hAnsi="Times New Roman" w:cs="Times New Roman"/>
          <w:sz w:val="24"/>
          <w:szCs w:val="24"/>
        </w:rPr>
        <w:t xml:space="preserve">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037DCF62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 xml:space="preserve">1.  </w:t>
      </w:r>
      <w:r w:rsidRPr="000D2E44">
        <w:rPr>
          <w:rFonts w:ascii="Times New Roman" w:hAnsi="Times New Roman" w:cs="Times New Roman"/>
          <w:sz w:val="24"/>
          <w:szCs w:val="24"/>
        </w:rPr>
        <w:tab/>
        <w:t>Minimum: dwadzieścia cztery miesiące od daty dostawy.</w:t>
      </w:r>
    </w:p>
    <w:p w14:paraId="0C898B11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 ix.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Serwis</w:t>
      </w:r>
    </w:p>
    <w:p w14:paraId="13A8C1F4" w14:textId="2A46455B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  1.    Wymagane: Producent/Dystrybutor urządzenia musi posiadać     autoryzowany serwis gwarancyjny i pogwarancyjny na terenie Polski</w:t>
      </w:r>
    </w:p>
    <w:p w14:paraId="603C6890" w14:textId="77777777" w:rsidR="00413B33" w:rsidRPr="000D2E44" w:rsidRDefault="00413B33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C2558A6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 x.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Szkolenie </w:t>
      </w:r>
    </w:p>
    <w:p w14:paraId="4FC6BC2F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1.    Wymagane: Producent/Dystrybutor urządzenia musi nieodpłatnie przeszkolić personel</w:t>
      </w:r>
    </w:p>
    <w:p w14:paraId="162E35C9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xi.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Wymagania dodatkowe</w:t>
      </w:r>
    </w:p>
    <w:p w14:paraId="05D22A47" w14:textId="49538401" w:rsidR="00BA0111" w:rsidRPr="000D2E44" w:rsidRDefault="00BA0111" w:rsidP="00D84E03">
      <w:pPr>
        <w:pStyle w:val="Akapitzlist"/>
        <w:numPr>
          <w:ilvl w:val="0"/>
          <w:numId w:val="13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D2E44">
        <w:rPr>
          <w:rFonts w:ascii="Times New Roman" w:hAnsi="Times New Roman"/>
          <w:sz w:val="24"/>
        </w:rPr>
        <w:t>Wymagane: sprzęt fabrycznie nowy, nieużywany, niepochodzący z ekspozycji, kompletny i gotowy do pracy. </w:t>
      </w: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0"/>
      </w:tblGrid>
      <w:tr w:rsidR="002B7118" w:rsidRPr="000D2E44" w14:paraId="0D46F185" w14:textId="77777777" w:rsidTr="002B7118">
        <w:trPr>
          <w:trHeight w:val="675"/>
        </w:trPr>
        <w:tc>
          <w:tcPr>
            <w:tcW w:w="8860" w:type="dxa"/>
            <w:hideMark/>
          </w:tcPr>
          <w:p w14:paraId="4E722D76" w14:textId="27DA3ADB" w:rsidR="002B7118" w:rsidRPr="00A17BB3" w:rsidRDefault="002B7118" w:rsidP="00D84E03">
            <w:pPr>
              <w:pStyle w:val="Akapitzlist"/>
              <w:numPr>
                <w:ilvl w:val="0"/>
                <w:numId w:val="13"/>
              </w:num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F7420F">
              <w:rPr>
                <w:rFonts w:ascii="Times New Roman" w:hAnsi="Times New Roman"/>
                <w:sz w:val="24"/>
              </w:rPr>
              <w:t>Deklarację zgodności CE wystawioną przez producenta, potwierdzającą spełnienie aktualnych norm i przepisów dotyczących wyrobów medycznych.</w:t>
            </w:r>
          </w:p>
        </w:tc>
      </w:tr>
      <w:tr w:rsidR="002B7118" w:rsidRPr="000D2E44" w14:paraId="6A32ABEA" w14:textId="77777777" w:rsidTr="002B7118">
        <w:trPr>
          <w:trHeight w:val="438"/>
        </w:trPr>
        <w:tc>
          <w:tcPr>
            <w:tcW w:w="8860" w:type="dxa"/>
            <w:hideMark/>
          </w:tcPr>
          <w:p w14:paraId="75AC3323" w14:textId="6F13A5AA" w:rsidR="002B7118" w:rsidRPr="00A17BB3" w:rsidRDefault="002B7118" w:rsidP="00D84E03">
            <w:pPr>
              <w:pStyle w:val="Akapitzlist"/>
              <w:numPr>
                <w:ilvl w:val="0"/>
                <w:numId w:val="13"/>
              </w:num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F7420F">
              <w:rPr>
                <w:rFonts w:ascii="Times New Roman" w:hAnsi="Times New Roman"/>
                <w:sz w:val="24"/>
              </w:rPr>
              <w:lastRenderedPageBreak/>
              <w:t>Dokument potwierdzający zgłoszenie lub wpis wyrobu do rejestru prowadzonego przez Prezesa Urzędu Rejestracji Produktów Leczniczych, Wyrobów Medycznych i Produktów Biobójczych (URPL).</w:t>
            </w:r>
          </w:p>
        </w:tc>
      </w:tr>
    </w:tbl>
    <w:p w14:paraId="55A22ADF" w14:textId="77777777" w:rsidR="00413B33" w:rsidRPr="000D2E44" w:rsidRDefault="00413B33" w:rsidP="00C5381B">
      <w:pPr>
        <w:pStyle w:val="Akapitzlist"/>
        <w:spacing w:line="360" w:lineRule="auto"/>
        <w:ind w:left="1070"/>
        <w:jc w:val="left"/>
        <w:rPr>
          <w:rFonts w:ascii="Times New Roman" w:hAnsi="Times New Roman"/>
          <w:sz w:val="24"/>
        </w:rPr>
      </w:pPr>
    </w:p>
    <w:p w14:paraId="5D0E128E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E86DC95" w14:textId="06C90E5C" w:rsidR="00C040D1" w:rsidRPr="000D2E44" w:rsidRDefault="00BA0111" w:rsidP="00C5381B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OPIS/PARAMETRY WYMAGANE</w:t>
      </w:r>
      <w:r w:rsidR="00C040D1" w:rsidRPr="000D2E44">
        <w:rPr>
          <w:rFonts w:ascii="Times New Roman" w:hAnsi="Times New Roman" w:cs="Times New Roman"/>
          <w:sz w:val="24"/>
          <w:szCs w:val="24"/>
        </w:rPr>
        <w:t xml:space="preserve"> - </w:t>
      </w:r>
      <w:r w:rsidR="00C040D1" w:rsidRPr="000D2E44">
        <w:rPr>
          <w:rFonts w:ascii="Times New Roman" w:hAnsi="Times New Roman" w:cs="Times New Roman"/>
          <w:b/>
          <w:bCs/>
          <w:sz w:val="24"/>
          <w:szCs w:val="24"/>
        </w:rPr>
        <w:t>Sonda do laseroterapii</w:t>
      </w:r>
    </w:p>
    <w:p w14:paraId="7FEAB923" w14:textId="29975AE5" w:rsidR="00BA0111" w:rsidRPr="000D2E44" w:rsidRDefault="00BA0111" w:rsidP="00C5381B">
      <w:pPr>
        <w:pStyle w:val="NormalnyWeb"/>
        <w:spacing w:line="360" w:lineRule="auto"/>
      </w:pPr>
    </w:p>
    <w:p w14:paraId="6ACD659B" w14:textId="77777777" w:rsidR="00BA0111" w:rsidRPr="000D2E44" w:rsidRDefault="00BA0111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Sonda (aplikator punktowy) przeznaczona do wykonywania miejscowych zabiegów w obrębie niewielkich obszarów terapeutycznych</w:t>
      </w:r>
    </w:p>
    <w:p w14:paraId="64BFC8BE" w14:textId="77777777" w:rsidR="00BA0111" w:rsidRPr="000D2E44" w:rsidRDefault="00BA0111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precyzyjne oddziaływanie promieniowaniem laserowym w trybie kontaktowym lub bezkontaktowym</w:t>
      </w:r>
    </w:p>
    <w:p w14:paraId="2C850E58" w14:textId="77777777" w:rsidR="00BA0111" w:rsidRPr="000D2E44" w:rsidRDefault="00BA0111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praca w trybie emisji ciągłej oraz impulsowej</w:t>
      </w:r>
    </w:p>
    <w:p w14:paraId="07842056" w14:textId="77777777" w:rsidR="00BA0111" w:rsidRPr="000D2E44" w:rsidRDefault="00BA0111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 dobór parametrów zabiegowych: czas, moc, dawka energii</w:t>
      </w:r>
    </w:p>
    <w:p w14:paraId="72D938F7" w14:textId="77777777" w:rsidR="00BA0111" w:rsidRPr="000D2E44" w:rsidRDefault="00BA0111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możliwość aplikacji energii w punktach spustowych, przyczepach ścięgnistych oraz drobnych stawach</w:t>
      </w:r>
    </w:p>
    <w:p w14:paraId="126B3EA4" w14:textId="77777777" w:rsidR="00BA0111" w:rsidRPr="000D2E44" w:rsidRDefault="00BA0111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Konstrukcja umożliwiająca prowadzenie terapii w obszarach trudnodostępnych oraz w obrębie zmian pourazowych</w:t>
      </w:r>
    </w:p>
    <w:p w14:paraId="374EC410" w14:textId="77777777" w:rsidR="00BA0111" w:rsidRPr="000D2E44" w:rsidRDefault="00BA0111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Przeznaczenie: rehabilitacja i medycyna fizykalna</w:t>
      </w:r>
    </w:p>
    <w:p w14:paraId="63C47346" w14:textId="77777777" w:rsidR="00BA0111" w:rsidRPr="000D2E44" w:rsidRDefault="00BA0111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pełna kompatybilność ze sterownikiem/aparatem do laseroterapii</w:t>
      </w:r>
    </w:p>
    <w:p w14:paraId="02873FFE" w14:textId="77777777" w:rsidR="00BA0111" w:rsidRPr="000D2E44" w:rsidRDefault="00BA0111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 przewód połączeniowy do aparatu - 1 szt.</w:t>
      </w:r>
    </w:p>
    <w:p w14:paraId="19AE948B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b/>
          <w:bCs/>
          <w:sz w:val="24"/>
          <w:szCs w:val="24"/>
        </w:rPr>
        <w:t>vii.</w:t>
      </w:r>
      <w:r w:rsidRPr="000D2E44">
        <w:rPr>
          <w:rFonts w:ascii="Times New Roman" w:hAnsi="Times New Roman" w:cs="Times New Roman"/>
          <w:sz w:val="24"/>
          <w:szCs w:val="24"/>
        </w:rPr>
        <w:t xml:space="preserve">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598564D9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 xml:space="preserve">1.  </w:t>
      </w:r>
      <w:r w:rsidRPr="000D2E44">
        <w:rPr>
          <w:rFonts w:ascii="Times New Roman" w:hAnsi="Times New Roman" w:cs="Times New Roman"/>
          <w:sz w:val="24"/>
          <w:szCs w:val="24"/>
        </w:rPr>
        <w:tab/>
        <w:t>Minimum: dwadzieścia cztery miesiące od daty dostawy.</w:t>
      </w:r>
    </w:p>
    <w:p w14:paraId="6D7ACD31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lastRenderedPageBreak/>
        <w:t>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 ix.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Serwis</w:t>
      </w:r>
    </w:p>
    <w:p w14:paraId="1B1ED461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  1.    Wymagane: Producent/Dystrybutor urządzenia musi posiadać     autoryzowany serwis gwarancyjny i pogwarancyjny na terenie Polski</w:t>
      </w:r>
    </w:p>
    <w:p w14:paraId="08C63F38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 x.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Szkolenie </w:t>
      </w:r>
    </w:p>
    <w:p w14:paraId="387400BD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1.    Wymagane: Producent/Dystrybutor urządzenia musi nieodpłatnie przeszkolić personel</w:t>
      </w:r>
    </w:p>
    <w:p w14:paraId="554D31BE" w14:textId="77777777" w:rsidR="00BA0111" w:rsidRPr="000D2E44" w:rsidRDefault="00BA011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xi.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Wymagania dodatkowe</w:t>
      </w:r>
    </w:p>
    <w:p w14:paraId="0D7A331F" w14:textId="400AFAD5" w:rsidR="00BA0111" w:rsidRPr="000D2E44" w:rsidRDefault="00BA0111" w:rsidP="00D84E03">
      <w:pPr>
        <w:pStyle w:val="Akapitzlist"/>
        <w:numPr>
          <w:ilvl w:val="0"/>
          <w:numId w:val="14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D2E44">
        <w:rPr>
          <w:rFonts w:ascii="Times New Roman" w:hAnsi="Times New Roman"/>
          <w:sz w:val="24"/>
        </w:rPr>
        <w:t>Wymagane: sprzęt fabrycznie nowy, nieużywany, niepochodzący z ekspozycji, kompletny i gotowy do pracy. </w:t>
      </w: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0"/>
      </w:tblGrid>
      <w:tr w:rsidR="002B7118" w:rsidRPr="000D2E44" w14:paraId="0B67FCB7" w14:textId="77777777" w:rsidTr="002B7118">
        <w:trPr>
          <w:trHeight w:val="675"/>
        </w:trPr>
        <w:tc>
          <w:tcPr>
            <w:tcW w:w="8860" w:type="dxa"/>
            <w:hideMark/>
          </w:tcPr>
          <w:p w14:paraId="59D9964D" w14:textId="5686CAB2" w:rsidR="002B7118" w:rsidRPr="00A17BB3" w:rsidRDefault="002B7118" w:rsidP="00D84E03">
            <w:pPr>
              <w:pStyle w:val="Akapitzlist"/>
              <w:numPr>
                <w:ilvl w:val="0"/>
                <w:numId w:val="14"/>
              </w:num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CE7EDA">
              <w:rPr>
                <w:rFonts w:ascii="Times New Roman" w:hAnsi="Times New Roman"/>
                <w:sz w:val="24"/>
              </w:rPr>
              <w:t>Deklarację zgodności CE wystawioną przez producenta, potwierdzającą spełnienie aktualnych norm i przepisów dotyczących wyrobów medycznych.</w:t>
            </w:r>
          </w:p>
        </w:tc>
      </w:tr>
      <w:tr w:rsidR="002B7118" w:rsidRPr="000D2E44" w14:paraId="2B09E7F0" w14:textId="77777777" w:rsidTr="002B7118">
        <w:trPr>
          <w:trHeight w:val="438"/>
        </w:trPr>
        <w:tc>
          <w:tcPr>
            <w:tcW w:w="8860" w:type="dxa"/>
            <w:hideMark/>
          </w:tcPr>
          <w:p w14:paraId="2F56ABCF" w14:textId="0036A474" w:rsidR="002B7118" w:rsidRPr="00A17BB3" w:rsidRDefault="002B7118" w:rsidP="00D84E03">
            <w:pPr>
              <w:pStyle w:val="Akapitzlist"/>
              <w:numPr>
                <w:ilvl w:val="0"/>
                <w:numId w:val="14"/>
              </w:num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CE7EDA">
              <w:rPr>
                <w:rFonts w:ascii="Times New Roman" w:hAnsi="Times New Roman"/>
                <w:sz w:val="24"/>
              </w:rPr>
              <w:t>Dokument potwierdzający zgłoszenie lub wpis wyrobu do rejestru prowadzonego przez Prezesa Urzędu Rejestracji Produktów Leczniczych, Wyrobów Medycznych i Produktów Biobójczych (URPL).</w:t>
            </w:r>
          </w:p>
        </w:tc>
      </w:tr>
    </w:tbl>
    <w:p w14:paraId="7BB3E952" w14:textId="77777777" w:rsidR="00413B33" w:rsidRPr="000D2E44" w:rsidRDefault="00413B33" w:rsidP="00C5381B">
      <w:pPr>
        <w:pStyle w:val="Akapitzlist"/>
        <w:spacing w:line="360" w:lineRule="auto"/>
        <w:ind w:left="1070"/>
        <w:jc w:val="left"/>
        <w:rPr>
          <w:rFonts w:ascii="Times New Roman" w:hAnsi="Times New Roman"/>
          <w:sz w:val="24"/>
        </w:rPr>
      </w:pPr>
    </w:p>
    <w:p w14:paraId="61F6067F" w14:textId="47EBFDF0" w:rsidR="002B7118" w:rsidRDefault="002B7118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379B42F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64258E" w14:textId="2B71C445" w:rsidR="008A04C4" w:rsidRPr="000D2E44" w:rsidRDefault="00C040D1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0D2E44">
        <w:rPr>
          <w:rFonts w:ascii="Times New Roman" w:hAnsi="Times New Roman"/>
          <w:b/>
          <w:bCs/>
          <w:sz w:val="24"/>
        </w:rPr>
        <w:t xml:space="preserve">CZĘŚĆ NR 7 - </w:t>
      </w:r>
      <w:r w:rsidR="008A04C4" w:rsidRPr="000D2E44">
        <w:rPr>
          <w:rFonts w:ascii="Times New Roman" w:hAnsi="Times New Roman"/>
          <w:b/>
          <w:bCs/>
          <w:sz w:val="24"/>
        </w:rPr>
        <w:t xml:space="preserve">Aparat do magnetoterapii </w:t>
      </w:r>
      <w:r w:rsidR="00B34B37" w:rsidRPr="000D2E44">
        <w:rPr>
          <w:rFonts w:ascii="Times New Roman" w:hAnsi="Times New Roman"/>
          <w:b/>
          <w:bCs/>
          <w:sz w:val="24"/>
        </w:rPr>
        <w:t xml:space="preserve">– 1 </w:t>
      </w:r>
      <w:proofErr w:type="spellStart"/>
      <w:r w:rsidR="00B34B37" w:rsidRPr="000D2E44">
        <w:rPr>
          <w:rFonts w:ascii="Times New Roman" w:hAnsi="Times New Roman"/>
          <w:b/>
          <w:bCs/>
          <w:sz w:val="24"/>
        </w:rPr>
        <w:t>szt</w:t>
      </w:r>
      <w:proofErr w:type="spellEnd"/>
      <w:r w:rsidR="00B34B37" w:rsidRPr="000D2E44">
        <w:rPr>
          <w:rFonts w:ascii="Times New Roman" w:hAnsi="Times New Roman"/>
          <w:b/>
          <w:bCs/>
          <w:sz w:val="24"/>
        </w:rPr>
        <w:t xml:space="preserve"> z aplikatorem pola magnetycznego CPE1 - 1 </w:t>
      </w:r>
      <w:proofErr w:type="spellStart"/>
      <w:r w:rsidR="00B34B37" w:rsidRPr="000D2E44">
        <w:rPr>
          <w:rFonts w:ascii="Times New Roman" w:hAnsi="Times New Roman"/>
          <w:b/>
          <w:bCs/>
          <w:sz w:val="24"/>
        </w:rPr>
        <w:t>szt</w:t>
      </w:r>
      <w:proofErr w:type="spellEnd"/>
      <w:r w:rsidR="00B34B37" w:rsidRPr="000D2E44">
        <w:rPr>
          <w:rFonts w:ascii="Times New Roman" w:hAnsi="Times New Roman"/>
          <w:b/>
          <w:bCs/>
          <w:sz w:val="24"/>
        </w:rPr>
        <w:t xml:space="preserve"> i z aplikatorem pola magnetycznego CPE2 - 1 </w:t>
      </w:r>
      <w:proofErr w:type="spellStart"/>
      <w:r w:rsidR="00B34B37" w:rsidRPr="000D2E44">
        <w:rPr>
          <w:rFonts w:ascii="Times New Roman" w:hAnsi="Times New Roman"/>
          <w:b/>
          <w:bCs/>
          <w:sz w:val="24"/>
        </w:rPr>
        <w:t>szt</w:t>
      </w:r>
      <w:proofErr w:type="spellEnd"/>
    </w:p>
    <w:p w14:paraId="3B01963F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27"/>
      </w:tblGrid>
      <w:tr w:rsidR="000D2E44" w:rsidRPr="000D2E44" w14:paraId="2B8515E2" w14:textId="77777777" w:rsidTr="00413B33">
        <w:trPr>
          <w:trHeight w:val="615"/>
        </w:trPr>
        <w:tc>
          <w:tcPr>
            <w:tcW w:w="8627" w:type="dxa"/>
            <w:noWrap/>
            <w:vAlign w:val="center"/>
            <w:hideMark/>
          </w:tcPr>
          <w:p w14:paraId="46EDCAAC" w14:textId="46836654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OPIS/PARAMETRY WYMAGANE</w:t>
            </w:r>
            <w:r w:rsidR="00B34B37"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APARAT DO MA</w:t>
            </w:r>
            <w:r w:rsidR="00C040D1" w:rsidRPr="000D2E4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B34B37" w:rsidRPr="000D2E44">
              <w:rPr>
                <w:rFonts w:ascii="Times New Roman" w:hAnsi="Times New Roman" w:cs="Times New Roman"/>
                <w:sz w:val="24"/>
                <w:szCs w:val="24"/>
              </w:rPr>
              <w:t>NETOTERAPII</w:t>
            </w:r>
          </w:p>
        </w:tc>
      </w:tr>
      <w:tr w:rsidR="000D2E44" w:rsidRPr="000D2E44" w14:paraId="7CB19C80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2BA53A1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Wymagane dwa całkowicie niezależne kanały zabiegowe </w:t>
            </w:r>
          </w:p>
        </w:tc>
      </w:tr>
      <w:tr w:rsidR="000D2E44" w:rsidRPr="000D2E44" w14:paraId="29B62CD8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44CDE425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 zestawie: sonda punktowa IR min.  400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mW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/ 808nm</w:t>
            </w:r>
          </w:p>
        </w:tc>
      </w:tr>
      <w:tr w:rsidR="000D2E44" w:rsidRPr="000D2E44" w14:paraId="4141048E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4CE3264C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 zestawie: aplikator skanujący min.  100/450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mW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660/808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2E44" w:rsidRPr="000D2E44" w14:paraId="3FD9633A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7658985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 zestawie: aplikator pola magnetycznego płaski z wentylatorem  </w:t>
            </w:r>
          </w:p>
        </w:tc>
      </w:tr>
      <w:tr w:rsidR="000D2E44" w:rsidRPr="000D2E44" w14:paraId="201F6683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11C07A45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 zestawie: aplikator pola magnetycznego płaski współpracujący z aplikatorem głównym </w:t>
            </w:r>
          </w:p>
        </w:tc>
      </w:tr>
      <w:tr w:rsidR="000D2E44" w:rsidRPr="000D2E44" w14:paraId="4310D878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6FAC60F7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emisja promieniowania w trybie impulsowym i ciągłym</w:t>
            </w:r>
          </w:p>
        </w:tc>
      </w:tr>
      <w:tr w:rsidR="000D2E44" w:rsidRPr="000D2E44" w14:paraId="48A06CFF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784D4D6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automatyczny test promieniowania laserowego</w:t>
            </w:r>
          </w:p>
        </w:tc>
      </w:tr>
      <w:tr w:rsidR="000D2E44" w:rsidRPr="000D2E44" w14:paraId="1AB13683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4D824C2D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 okulary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ochronne - 2szt</w:t>
            </w:r>
          </w:p>
        </w:tc>
      </w:tr>
      <w:tr w:rsidR="000D2E44" w:rsidRPr="000D2E44" w14:paraId="58D4C92C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1B85031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tryb pracy: programowy/ manualny</w:t>
            </w:r>
          </w:p>
        </w:tc>
      </w:tr>
      <w:tr w:rsidR="000D2E44" w:rsidRPr="000D2E44" w14:paraId="22794E54" w14:textId="77777777" w:rsidTr="00413B33">
        <w:trPr>
          <w:trHeight w:val="720"/>
        </w:trPr>
        <w:tc>
          <w:tcPr>
            <w:tcW w:w="8627" w:type="dxa"/>
            <w:vAlign w:val="center"/>
            <w:hideMark/>
          </w:tcPr>
          <w:p w14:paraId="763676D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baza wbudowanych programów i sekwencji zabiegowych</w:t>
            </w:r>
          </w:p>
        </w:tc>
      </w:tr>
      <w:tr w:rsidR="000D2E44" w:rsidRPr="000D2E44" w14:paraId="06012577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22BE9FB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statystyki przeprowadzonych zabiegów</w:t>
            </w:r>
          </w:p>
        </w:tc>
      </w:tr>
      <w:tr w:rsidR="000D2E44" w:rsidRPr="000D2E44" w14:paraId="2A0D8AC0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750709BD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encyklopedia z opisem metodyki zabiegu</w:t>
            </w:r>
          </w:p>
        </w:tc>
      </w:tr>
      <w:tr w:rsidR="000D2E44" w:rsidRPr="000D2E44" w14:paraId="205F8F88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6490C196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podręczna lista programów i sekwencji ulubionych</w:t>
            </w:r>
          </w:p>
        </w:tc>
      </w:tr>
      <w:tr w:rsidR="000D2E44" w:rsidRPr="000D2E44" w14:paraId="07B3FB8E" w14:textId="77777777" w:rsidTr="00413B33">
        <w:trPr>
          <w:trHeight w:val="615"/>
        </w:trPr>
        <w:tc>
          <w:tcPr>
            <w:tcW w:w="8627" w:type="dxa"/>
            <w:vAlign w:val="center"/>
            <w:hideMark/>
          </w:tcPr>
          <w:p w14:paraId="0D120770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możliwość edycji nazw programów i sekwencji użytkownika</w:t>
            </w:r>
          </w:p>
        </w:tc>
      </w:tr>
      <w:tr w:rsidR="000D2E44" w:rsidRPr="000D2E44" w14:paraId="312C11CD" w14:textId="77777777" w:rsidTr="00413B33">
        <w:trPr>
          <w:trHeight w:val="615"/>
        </w:trPr>
        <w:tc>
          <w:tcPr>
            <w:tcW w:w="8627" w:type="dxa"/>
            <w:vAlign w:val="center"/>
            <w:hideMark/>
          </w:tcPr>
          <w:p w14:paraId="1EC61BF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jednostki chorobowe wybierane po nazwie lub dziedzinie</w:t>
            </w:r>
          </w:p>
        </w:tc>
      </w:tr>
      <w:tr w:rsidR="000D2E44" w:rsidRPr="000D2E44" w14:paraId="400DA7CB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02B39FFF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7’’ kolorowy wyświetlacz z panelem dotykowym</w:t>
            </w:r>
          </w:p>
        </w:tc>
      </w:tr>
      <w:tr w:rsidR="000D2E44" w:rsidRPr="000D2E44" w14:paraId="5D7B9A68" w14:textId="77777777" w:rsidTr="00413B33">
        <w:trPr>
          <w:trHeight w:val="2910"/>
        </w:trPr>
        <w:tc>
          <w:tcPr>
            <w:tcW w:w="8627" w:type="dxa"/>
            <w:vAlign w:val="center"/>
            <w:hideMark/>
          </w:tcPr>
          <w:p w14:paraId="66EAEC64" w14:textId="37701734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Generowane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prądy:   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prąd interferencyjny (dynamiczny, statyczny, jednokanałowy AMF), prądy TENS (symetryczny, asymetryczny, falujący, TENS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burst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, TENS do terapii porażeń spastycznych), prądy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Kotza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, rosyjska stymulacja,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tonoliza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, diadynamiczne (MF,DF,CP,CP-ISO,LP), prądy impulsowe (prostokątny, trójkątny,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wg.Leduca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neofaradyczny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, wg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Traberta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), prąd unipolarny falujący, prąd galwaniczny, mikroprądy.</w:t>
            </w:r>
          </w:p>
        </w:tc>
      </w:tr>
      <w:tr w:rsidR="000D2E44" w:rsidRPr="000D2E44" w14:paraId="3E1A8F9C" w14:textId="77777777" w:rsidTr="00413B33">
        <w:trPr>
          <w:trHeight w:val="438"/>
        </w:trPr>
        <w:tc>
          <w:tcPr>
            <w:tcW w:w="8627" w:type="dxa"/>
            <w:noWrap/>
            <w:vAlign w:val="center"/>
            <w:hideMark/>
          </w:tcPr>
          <w:p w14:paraId="69DF7F1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Natężenie maks. </w:t>
            </w:r>
            <w:proofErr w:type="spellStart"/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Pr.interferencyjne</w:t>
            </w:r>
            <w:proofErr w:type="spellEnd"/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Kotza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- 100mA</w:t>
            </w:r>
          </w:p>
        </w:tc>
      </w:tr>
      <w:tr w:rsidR="000D2E44" w:rsidRPr="000D2E44" w14:paraId="66027B64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1C0424BF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Natężenie maks. Pr. TENS - 140mA</w:t>
            </w:r>
          </w:p>
        </w:tc>
      </w:tr>
      <w:tr w:rsidR="000D2E44" w:rsidRPr="000D2E44" w14:paraId="4AE8CF6F" w14:textId="77777777" w:rsidTr="00413B33">
        <w:trPr>
          <w:trHeight w:val="438"/>
        </w:trPr>
        <w:tc>
          <w:tcPr>
            <w:tcW w:w="8627" w:type="dxa"/>
            <w:noWrap/>
            <w:vAlign w:val="center"/>
            <w:hideMark/>
          </w:tcPr>
          <w:p w14:paraId="08449A87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Natężenie maks. </w:t>
            </w:r>
            <w:proofErr w:type="spellStart"/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Pr.diadynamiczne</w:t>
            </w:r>
            <w:proofErr w:type="spellEnd"/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, impulsowe - 60mA</w:t>
            </w:r>
          </w:p>
        </w:tc>
      </w:tr>
      <w:tr w:rsidR="000D2E44" w:rsidRPr="000D2E44" w14:paraId="79F3B73A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606ABD7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Natężenie maks. Pr. Galwaniczny - 40mA</w:t>
            </w:r>
          </w:p>
        </w:tc>
      </w:tr>
      <w:tr w:rsidR="000D2E44" w:rsidRPr="000D2E44" w14:paraId="5EA94E26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15C917F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Tryb przerywany dla prądów unipolarnych</w:t>
            </w:r>
          </w:p>
        </w:tc>
      </w:tr>
      <w:tr w:rsidR="000D2E44" w:rsidRPr="000D2E44" w14:paraId="359AE205" w14:textId="77777777" w:rsidTr="00413B33">
        <w:trPr>
          <w:trHeight w:val="438"/>
        </w:trPr>
        <w:tc>
          <w:tcPr>
            <w:tcW w:w="8627" w:type="dxa"/>
            <w:vAlign w:val="center"/>
            <w:hideMark/>
          </w:tcPr>
          <w:p w14:paraId="2027E57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elektrodiagnostyka z graficzną prezentacją krzywej I/t</w:t>
            </w:r>
          </w:p>
        </w:tc>
      </w:tr>
      <w:tr w:rsidR="000D2E44" w:rsidRPr="000D2E44" w14:paraId="7E708629" w14:textId="77777777" w:rsidTr="00413B33">
        <w:trPr>
          <w:trHeight w:val="645"/>
        </w:trPr>
        <w:tc>
          <w:tcPr>
            <w:tcW w:w="8627" w:type="dxa"/>
            <w:vAlign w:val="center"/>
            <w:hideMark/>
          </w:tcPr>
          <w:p w14:paraId="11DDA0D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Automatyczne wyliczanie reobazy, chronaksji, współczynnika akomodacji</w:t>
            </w:r>
          </w:p>
        </w:tc>
      </w:tr>
      <w:tr w:rsidR="000D2E44" w:rsidRPr="000D2E44" w14:paraId="1B825B24" w14:textId="77777777" w:rsidTr="00413B33">
        <w:trPr>
          <w:trHeight w:val="438"/>
        </w:trPr>
        <w:tc>
          <w:tcPr>
            <w:tcW w:w="8627" w:type="dxa"/>
            <w:noWrap/>
            <w:vAlign w:val="center"/>
            <w:hideMark/>
          </w:tcPr>
          <w:p w14:paraId="3DD7D13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Min. 30 programów akupunkturowych </w:t>
            </w:r>
          </w:p>
        </w:tc>
      </w:tr>
      <w:tr w:rsidR="000D2E44" w:rsidRPr="000D2E44" w14:paraId="5C03E1CD" w14:textId="77777777" w:rsidTr="00413B33">
        <w:trPr>
          <w:trHeight w:val="438"/>
        </w:trPr>
        <w:tc>
          <w:tcPr>
            <w:tcW w:w="8627" w:type="dxa"/>
            <w:noWrap/>
            <w:vAlign w:val="center"/>
            <w:hideMark/>
          </w:tcPr>
          <w:p w14:paraId="72EF28F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Min. 285 wbudowanych programów zabiegowych</w:t>
            </w:r>
          </w:p>
        </w:tc>
      </w:tr>
      <w:tr w:rsidR="000D2E44" w:rsidRPr="000D2E44" w14:paraId="6C76C518" w14:textId="77777777" w:rsidTr="00413B33">
        <w:trPr>
          <w:trHeight w:val="438"/>
        </w:trPr>
        <w:tc>
          <w:tcPr>
            <w:tcW w:w="8627" w:type="dxa"/>
            <w:noWrap/>
            <w:vAlign w:val="center"/>
            <w:hideMark/>
          </w:tcPr>
          <w:p w14:paraId="1BFA4D5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Min. 300 programów do ustawienia dla użytkowników</w:t>
            </w:r>
          </w:p>
        </w:tc>
      </w:tr>
      <w:tr w:rsidR="000D2E44" w:rsidRPr="000D2E44" w14:paraId="393722F7" w14:textId="77777777" w:rsidTr="00413B33">
        <w:trPr>
          <w:trHeight w:val="438"/>
        </w:trPr>
        <w:tc>
          <w:tcPr>
            <w:tcW w:w="8627" w:type="dxa"/>
            <w:noWrap/>
            <w:vAlign w:val="center"/>
            <w:hideMark/>
          </w:tcPr>
          <w:p w14:paraId="2374218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Min. 285 programów ulubionych</w:t>
            </w:r>
          </w:p>
        </w:tc>
      </w:tr>
      <w:tr w:rsidR="000D2E44" w:rsidRPr="000D2E44" w14:paraId="6299C063" w14:textId="77777777" w:rsidTr="00413B33">
        <w:trPr>
          <w:trHeight w:val="438"/>
        </w:trPr>
        <w:tc>
          <w:tcPr>
            <w:tcW w:w="8627" w:type="dxa"/>
            <w:noWrap/>
            <w:vAlign w:val="center"/>
            <w:hideMark/>
          </w:tcPr>
          <w:p w14:paraId="13453F4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Opcja definiowania programów ulubionych</w:t>
            </w:r>
          </w:p>
        </w:tc>
      </w:tr>
      <w:tr w:rsidR="000D2E44" w:rsidRPr="000D2E44" w14:paraId="42FBA656" w14:textId="77777777" w:rsidTr="00413B33">
        <w:trPr>
          <w:trHeight w:val="438"/>
        </w:trPr>
        <w:tc>
          <w:tcPr>
            <w:tcW w:w="8627" w:type="dxa"/>
            <w:noWrap/>
            <w:vAlign w:val="center"/>
            <w:hideMark/>
          </w:tcPr>
          <w:p w14:paraId="3F76933F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Min. 38 wbudowanych sekwencji zabiegowych</w:t>
            </w:r>
          </w:p>
        </w:tc>
      </w:tr>
      <w:tr w:rsidR="000D2E44" w:rsidRPr="000D2E44" w14:paraId="01A08A89" w14:textId="77777777" w:rsidTr="00413B33">
        <w:trPr>
          <w:trHeight w:val="438"/>
        </w:trPr>
        <w:tc>
          <w:tcPr>
            <w:tcW w:w="8627" w:type="dxa"/>
            <w:noWrap/>
            <w:vAlign w:val="center"/>
            <w:hideMark/>
          </w:tcPr>
          <w:p w14:paraId="4B2911E6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Min. 10 sekwencji do ustawienia dla użytkowników</w:t>
            </w:r>
          </w:p>
        </w:tc>
      </w:tr>
      <w:tr w:rsidR="000D2E44" w:rsidRPr="000D2E44" w14:paraId="29125D77" w14:textId="77777777" w:rsidTr="00413B33">
        <w:trPr>
          <w:trHeight w:val="438"/>
        </w:trPr>
        <w:tc>
          <w:tcPr>
            <w:tcW w:w="8627" w:type="dxa"/>
            <w:noWrap/>
            <w:vAlign w:val="center"/>
            <w:hideMark/>
          </w:tcPr>
          <w:p w14:paraId="06EF656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testu elektrod</w:t>
            </w:r>
          </w:p>
        </w:tc>
      </w:tr>
      <w:tr w:rsidR="000D2E44" w:rsidRPr="000D2E44" w14:paraId="31D7A815" w14:textId="77777777" w:rsidTr="00413B33">
        <w:trPr>
          <w:trHeight w:val="1305"/>
        </w:trPr>
        <w:tc>
          <w:tcPr>
            <w:tcW w:w="8627" w:type="dxa"/>
            <w:vAlign w:val="center"/>
            <w:hideMark/>
          </w:tcPr>
          <w:p w14:paraId="409867EC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Wyposażenie standardowe: elektrody do elektroterapii 6x6-4szt, elektrody do elektroterapii 7,5x9-2szt, pokrowce wiskozowe do elektrod 6x6-8szt, 7,5x9-4szt, pasy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rzepowe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40x9-2szt, 100x9-2szt</w:t>
            </w:r>
          </w:p>
        </w:tc>
      </w:tr>
      <w:tr w:rsidR="000D2E44" w:rsidRPr="000D2E44" w14:paraId="7F0F9030" w14:textId="77777777" w:rsidTr="00413B33">
        <w:trPr>
          <w:trHeight w:val="525"/>
        </w:trPr>
        <w:tc>
          <w:tcPr>
            <w:tcW w:w="8627" w:type="dxa"/>
            <w:noWrap/>
            <w:vAlign w:val="center"/>
            <w:hideMark/>
          </w:tcPr>
          <w:p w14:paraId="3957F99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Zasilanie 230V/40W</w:t>
            </w:r>
          </w:p>
        </w:tc>
      </w:tr>
      <w:tr w:rsidR="000D2E44" w:rsidRPr="000D2E44" w14:paraId="207D2B6F" w14:textId="77777777" w:rsidTr="00413B33">
        <w:trPr>
          <w:trHeight w:val="525"/>
        </w:trPr>
        <w:tc>
          <w:tcPr>
            <w:tcW w:w="8627" w:type="dxa"/>
            <w:vAlign w:val="center"/>
            <w:hideMark/>
          </w:tcPr>
          <w:p w14:paraId="131B7C53" w14:textId="16CB515A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deklaracja zgodności UE tzw. Certyfikat CE</w:t>
            </w:r>
          </w:p>
        </w:tc>
      </w:tr>
      <w:tr w:rsidR="000D2E44" w:rsidRPr="000D2E44" w14:paraId="5300A568" w14:textId="77777777" w:rsidTr="00413B33">
        <w:trPr>
          <w:trHeight w:val="525"/>
        </w:trPr>
        <w:tc>
          <w:tcPr>
            <w:tcW w:w="8627" w:type="dxa"/>
            <w:vAlign w:val="center"/>
            <w:hideMark/>
          </w:tcPr>
          <w:p w14:paraId="7CF80C66" w14:textId="10FCB992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dokument wpisu do rejestru wyrobów medycznych</w:t>
            </w:r>
          </w:p>
        </w:tc>
      </w:tr>
      <w:tr w:rsidR="00413B33" w:rsidRPr="000D2E44" w14:paraId="6E25BB58" w14:textId="77777777" w:rsidTr="00413B33">
        <w:trPr>
          <w:trHeight w:val="525"/>
        </w:trPr>
        <w:tc>
          <w:tcPr>
            <w:tcW w:w="8627" w:type="dxa"/>
            <w:noWrap/>
            <w:vAlign w:val="center"/>
            <w:hideMark/>
          </w:tcPr>
          <w:p w14:paraId="5AD66677" w14:textId="77777777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Instrukcja w języku polskim</w:t>
            </w:r>
          </w:p>
        </w:tc>
      </w:tr>
    </w:tbl>
    <w:p w14:paraId="38911030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D60A816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</w:t>
      </w:r>
    </w:p>
    <w:p w14:paraId="701D11F5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1.           Minimum: dwadzieścia cztery miesiące od daty dostawy.</w:t>
      </w:r>
    </w:p>
    <w:p w14:paraId="2646C629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ix.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Serwis</w:t>
      </w:r>
    </w:p>
    <w:p w14:paraId="042CEAF0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1.    Wymagane: Producent/Dystrybutor urządzenia musi posiadać     autoryzowany serwis gwarancyjny i pogwarancyjny na terenie Polski</w:t>
      </w:r>
    </w:p>
    <w:p w14:paraId="4A3DBD12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Szkolenie </w:t>
      </w:r>
    </w:p>
    <w:p w14:paraId="3D8B4B1C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1.    Wymagane: Producent/Dystrybutor urządzenia musi nieodpłatnie przeszkolić personel</w:t>
      </w:r>
    </w:p>
    <w:p w14:paraId="23CD3668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dodatkowe</w:t>
      </w:r>
    </w:p>
    <w:p w14:paraId="12AD0754" w14:textId="6767E5EB" w:rsidR="001F169F" w:rsidRPr="002B7118" w:rsidRDefault="001F169F" w:rsidP="00D84E03">
      <w:pPr>
        <w:pStyle w:val="Akapitzlist"/>
        <w:numPr>
          <w:ilvl w:val="0"/>
          <w:numId w:val="19"/>
        </w:numPr>
        <w:shd w:val="clear" w:color="auto" w:fill="FFFFFF"/>
        <w:spacing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Wymagane: sprzęt fabrycznie nowy, nieużywany, niepochodzący z ekspozycji, kompletny i gotowy do pracy. </w:t>
      </w:r>
    </w:p>
    <w:p w14:paraId="7D7D26E6" w14:textId="77777777" w:rsidR="002B7118" w:rsidRPr="002B7118" w:rsidRDefault="002B7118" w:rsidP="00D84E03">
      <w:pPr>
        <w:pStyle w:val="Akapitzlist"/>
        <w:numPr>
          <w:ilvl w:val="0"/>
          <w:numId w:val="19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Deklarację zgodności CE wystawioną przez producenta, potwierdzającą spełnienie aktualnych norm i przepisów dotyczących wyrobów medycznych.</w:t>
      </w:r>
    </w:p>
    <w:p w14:paraId="454A3EB7" w14:textId="77777777" w:rsidR="002B7118" w:rsidRPr="002B7118" w:rsidRDefault="002B7118" w:rsidP="00D84E03">
      <w:pPr>
        <w:pStyle w:val="Akapitzlist"/>
        <w:numPr>
          <w:ilvl w:val="0"/>
          <w:numId w:val="19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Dokument potwierdzający zgłoszenie lub wpis wyrobu do rejestru prowadzonego przez Prezesa Urzędu Rejestracji Produktów Leczniczych, Wyrobów Medycznych i Produktów Biobójczych (URPL).</w:t>
      </w:r>
    </w:p>
    <w:p w14:paraId="4C54C161" w14:textId="77777777" w:rsidR="002B7118" w:rsidRPr="002B7118" w:rsidRDefault="002B7118" w:rsidP="00D84E03">
      <w:pPr>
        <w:pStyle w:val="Akapitzlist"/>
        <w:numPr>
          <w:ilvl w:val="0"/>
          <w:numId w:val="19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Wszystkie dokumenty w języku polskim lub z dołączonym tłumaczeniem na język polski.</w:t>
      </w:r>
    </w:p>
    <w:p w14:paraId="038383E7" w14:textId="77777777" w:rsidR="002B7118" w:rsidRPr="002B7118" w:rsidRDefault="002B7118" w:rsidP="00C5381B">
      <w:pPr>
        <w:pStyle w:val="Akapitzlist"/>
        <w:shd w:val="clear" w:color="auto" w:fill="FFFFFF"/>
        <w:spacing w:line="360" w:lineRule="auto"/>
        <w:ind w:left="1200"/>
        <w:jc w:val="left"/>
        <w:rPr>
          <w:rFonts w:ascii="Times New Roman" w:hAnsi="Times New Roman"/>
          <w:sz w:val="24"/>
        </w:rPr>
      </w:pPr>
    </w:p>
    <w:p w14:paraId="3026C699" w14:textId="0748F582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EDB46C9" w14:textId="3FB6A5D6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OPIS/PARAMETRY WYMAGANE</w:t>
      </w:r>
      <w:r w:rsidR="00C040D1"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C040D1" w:rsidRPr="000D2E44">
        <w:rPr>
          <w:rFonts w:ascii="Times New Roman" w:hAnsi="Times New Roman" w:cs="Times New Roman"/>
          <w:b/>
          <w:bCs/>
          <w:sz w:val="24"/>
          <w:szCs w:val="24"/>
        </w:rPr>
        <w:t xml:space="preserve">Aplikator pola </w:t>
      </w:r>
      <w:proofErr w:type="spellStart"/>
      <w:r w:rsidR="00C040D1" w:rsidRPr="000D2E44">
        <w:rPr>
          <w:rFonts w:ascii="Times New Roman" w:hAnsi="Times New Roman" w:cs="Times New Roman"/>
          <w:b/>
          <w:bCs/>
          <w:sz w:val="24"/>
          <w:szCs w:val="24"/>
        </w:rPr>
        <w:t>magn.CPE</w:t>
      </w:r>
      <w:proofErr w:type="spellEnd"/>
      <w:r w:rsidR="00C040D1" w:rsidRPr="000D2E44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5D375985" w14:textId="77777777" w:rsidR="00B34B37" w:rsidRPr="000D2E44" w:rsidRDefault="00B34B37" w:rsidP="00C5381B">
      <w:pPr>
        <w:pStyle w:val="Akapitzlist"/>
        <w:spacing w:after="0" w:line="360" w:lineRule="auto"/>
        <w:ind w:left="360"/>
        <w:jc w:val="left"/>
        <w:rPr>
          <w:rFonts w:ascii="Times New Roman" w:hAnsi="Times New Roman"/>
          <w:b/>
          <w:bCs/>
          <w:sz w:val="24"/>
        </w:rPr>
      </w:pPr>
    </w:p>
    <w:p w14:paraId="2F722E9D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Aplikator pola magnetycznego (niskoczęstotliwościowe pole magnetyczne) przeznaczony do wykonywania zabiegów magnetoterapii</w:t>
      </w:r>
    </w:p>
    <w:p w14:paraId="4A731B12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oddziaływanie terapeutyczne: przeciwbólowe, przeciwzapalne, przeciwobrzękowe oraz wspierające procesy regeneracyjne</w:t>
      </w:r>
    </w:p>
    <w:p w14:paraId="3CE259CE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wsparcie procesów gojenia tkanek miękkich i tkanki kostnej</w:t>
      </w:r>
    </w:p>
    <w:p w14:paraId="529C0CA0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Przystosowany do prowadzenia terapii miejscowej na wybranym obszarze ciała</w:t>
      </w:r>
    </w:p>
    <w:p w14:paraId="479D3954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Konstrukcja umożliwiająca stabilne ułożenie aplikatora w trakcie trwania zabiegu</w:t>
      </w:r>
    </w:p>
    <w:p w14:paraId="75AD383C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współpraca z aparatem generującym pole magnetyczne w standardowych trybach terapeutycznych</w:t>
      </w:r>
    </w:p>
    <w:p w14:paraId="11534525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obsługa parametrów (z poziomu aparatu): częstotliwość, natężenie oraz czas zabiegu</w:t>
      </w:r>
    </w:p>
    <w:p w14:paraId="42904CEC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Przeznaczenie: fizjoterapia i rehabilitacja</w:t>
      </w:r>
    </w:p>
    <w:p w14:paraId="34E3C138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b/>
          <w:bCs/>
          <w:sz w:val="24"/>
          <w:szCs w:val="24"/>
        </w:rPr>
        <w:t>vii.</w:t>
      </w:r>
      <w:r w:rsidRPr="000D2E44">
        <w:rPr>
          <w:rFonts w:ascii="Times New Roman" w:hAnsi="Times New Roman" w:cs="Times New Roman"/>
          <w:sz w:val="24"/>
          <w:szCs w:val="24"/>
        </w:rPr>
        <w:t xml:space="preserve">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20783FC3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 xml:space="preserve">1.  </w:t>
      </w:r>
      <w:r w:rsidRPr="000D2E44">
        <w:rPr>
          <w:rFonts w:ascii="Times New Roman" w:hAnsi="Times New Roman" w:cs="Times New Roman"/>
          <w:sz w:val="24"/>
          <w:szCs w:val="24"/>
        </w:rPr>
        <w:tab/>
        <w:t>Minimum: dwadzieścia cztery miesiące od daty dostawy.</w:t>
      </w:r>
    </w:p>
    <w:p w14:paraId="4032DB14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 ix.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Serwis</w:t>
      </w:r>
    </w:p>
    <w:p w14:paraId="7A0B73CA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  1.    Wymagane: Producent/Dystrybutor urządzenia musi posiadać     autoryzowany serwis gwarancyjny i pogwarancyjny na terenie Polski</w:t>
      </w:r>
    </w:p>
    <w:p w14:paraId="2466114F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 x.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Szkolenie </w:t>
      </w:r>
    </w:p>
    <w:p w14:paraId="7AB2C02A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lastRenderedPageBreak/>
        <w:t> 1.    Wymagane: Producent/Dystrybutor urządzenia musi nieodpłatnie przeszkolić personel</w:t>
      </w:r>
    </w:p>
    <w:p w14:paraId="3682FB80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xi.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Wymagania dodatkowe</w:t>
      </w:r>
    </w:p>
    <w:p w14:paraId="7CA84F8D" w14:textId="6B777C32" w:rsidR="00B34B37" w:rsidRPr="00A17BB3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 xml:space="preserve">1.  </w:t>
      </w:r>
      <w:r w:rsidRPr="000D2E44">
        <w:rPr>
          <w:rFonts w:ascii="Times New Roman" w:hAnsi="Times New Roman" w:cs="Times New Roman"/>
          <w:sz w:val="24"/>
          <w:szCs w:val="24"/>
        </w:rPr>
        <w:tab/>
        <w:t>Wymagane: sprzęt fabrycznie nowy, nieużywany, niepochodzący z ekspozycji, kompletny i gotowy do pracy. </w:t>
      </w: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0"/>
      </w:tblGrid>
      <w:tr w:rsidR="002B7118" w:rsidRPr="000D2E44" w14:paraId="5B9A8D02" w14:textId="77777777" w:rsidTr="002B7118">
        <w:trPr>
          <w:trHeight w:val="675"/>
        </w:trPr>
        <w:tc>
          <w:tcPr>
            <w:tcW w:w="8860" w:type="dxa"/>
            <w:hideMark/>
          </w:tcPr>
          <w:p w14:paraId="092495FC" w14:textId="07D41911" w:rsidR="002B7118" w:rsidRPr="000D2E44" w:rsidRDefault="002B7118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Deklarację zgodności CE wystawioną przez producenta, potwierdzającą spełnienie aktualnych norm i przepisów dotyczących wyrobów medycznych.</w:t>
            </w:r>
          </w:p>
        </w:tc>
      </w:tr>
      <w:tr w:rsidR="002B7118" w:rsidRPr="000D2E44" w14:paraId="1C7D89A9" w14:textId="77777777" w:rsidTr="002B7118">
        <w:trPr>
          <w:trHeight w:val="438"/>
        </w:trPr>
        <w:tc>
          <w:tcPr>
            <w:tcW w:w="8860" w:type="dxa"/>
            <w:hideMark/>
          </w:tcPr>
          <w:p w14:paraId="532062DD" w14:textId="166817F2" w:rsidR="002B7118" w:rsidRPr="000D2E44" w:rsidRDefault="002B7118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Dokument potwierdzający zgłoszenie lub wpis wyrobu do rejestru prowadzonego przez Prezesa Urzędu Rejestracji Produktów Leczniczych, Wyrobów Medycznych i Produktów Biobójczych (URPL).</w:t>
            </w:r>
          </w:p>
        </w:tc>
      </w:tr>
    </w:tbl>
    <w:p w14:paraId="298C5EFB" w14:textId="77777777" w:rsidR="00413B33" w:rsidRPr="000D2E44" w:rsidRDefault="00413B33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00BD7F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7292EC" w14:textId="209BBD2A" w:rsidR="00B34B37" w:rsidRPr="000D2E44" w:rsidRDefault="00B34B37" w:rsidP="00C5381B">
      <w:pPr>
        <w:pStyle w:val="Akapitzlist"/>
        <w:spacing w:after="0" w:line="360" w:lineRule="auto"/>
        <w:ind w:left="360"/>
        <w:jc w:val="left"/>
        <w:rPr>
          <w:rFonts w:ascii="Times New Roman" w:hAnsi="Times New Roman"/>
          <w:b/>
          <w:bCs/>
          <w:sz w:val="24"/>
        </w:rPr>
      </w:pPr>
      <w:r w:rsidRPr="000D2E44">
        <w:rPr>
          <w:rFonts w:ascii="Times New Roman" w:hAnsi="Times New Roman"/>
          <w:sz w:val="24"/>
        </w:rPr>
        <w:t xml:space="preserve">OPIS/PARAMETRY WYMAGANE </w:t>
      </w:r>
      <w:r w:rsidRPr="000D2E44">
        <w:rPr>
          <w:rFonts w:ascii="Times New Roman" w:hAnsi="Times New Roman"/>
          <w:b/>
          <w:bCs/>
          <w:sz w:val="24"/>
        </w:rPr>
        <w:t>Aplikator pola magn</w:t>
      </w:r>
      <w:r w:rsidR="00A17BB3">
        <w:rPr>
          <w:rFonts w:ascii="Times New Roman" w:hAnsi="Times New Roman"/>
          <w:b/>
          <w:bCs/>
          <w:sz w:val="24"/>
        </w:rPr>
        <w:t xml:space="preserve">etycznego </w:t>
      </w:r>
      <w:r w:rsidRPr="000D2E44">
        <w:rPr>
          <w:rFonts w:ascii="Times New Roman" w:hAnsi="Times New Roman"/>
          <w:b/>
          <w:bCs/>
          <w:sz w:val="24"/>
        </w:rPr>
        <w:t>CPE 2</w:t>
      </w:r>
    </w:p>
    <w:p w14:paraId="217B1CC9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0C1594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Aplikator pola magnetycznego (niskiej częstotliwości) przeznaczony do wykonywania zabiegów magnetoterapii</w:t>
      </w:r>
    </w:p>
    <w:p w14:paraId="69A477F9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konstrukcja umożliwiająca terapię dużych i głęboko położonych obszarów anatomicznych</w:t>
      </w:r>
    </w:p>
    <w:p w14:paraId="659B87E9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zapewnienie równomiernej ekspozycji pola magnetycznego w obrębie całego pola zabiegowego</w:t>
      </w:r>
    </w:p>
    <w:p w14:paraId="1AB9EA89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Wymagana możliwość prowadzenia terapii miejscowej oraz </w:t>
      </w:r>
      <w:proofErr w:type="spellStart"/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segmentarnej</w:t>
      </w:r>
      <w:proofErr w:type="spellEnd"/>
    </w:p>
    <w:p w14:paraId="69674B08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Zastosowanie: leczenie schorzeń i urazów narządu ruchu, stanów zapalnych, obrzęków oraz procesów regeneracyjnych</w:t>
      </w:r>
    </w:p>
    <w:p w14:paraId="3AB653C3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Konstrukcja zapewniająca stabilną i bezpieczną pracę w warunkach gabinetowych</w:t>
      </w:r>
    </w:p>
    <w:p w14:paraId="7FB84238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b/>
          <w:bCs/>
          <w:sz w:val="24"/>
          <w:szCs w:val="24"/>
        </w:rPr>
        <w:lastRenderedPageBreak/>
        <w:t>vii.</w:t>
      </w:r>
      <w:r w:rsidRPr="000D2E44">
        <w:rPr>
          <w:rFonts w:ascii="Times New Roman" w:hAnsi="Times New Roman" w:cs="Times New Roman"/>
          <w:sz w:val="24"/>
          <w:szCs w:val="24"/>
        </w:rPr>
        <w:t xml:space="preserve">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5AD14B23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 xml:space="preserve">1.  </w:t>
      </w:r>
      <w:r w:rsidRPr="000D2E44">
        <w:rPr>
          <w:rFonts w:ascii="Times New Roman" w:hAnsi="Times New Roman" w:cs="Times New Roman"/>
          <w:sz w:val="24"/>
          <w:szCs w:val="24"/>
        </w:rPr>
        <w:tab/>
        <w:t>Minimum: dwadzieścia cztery miesiące od daty dostawy.</w:t>
      </w:r>
    </w:p>
    <w:p w14:paraId="2A3C7407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 ix.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Serwis</w:t>
      </w:r>
    </w:p>
    <w:p w14:paraId="6C3C031D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  1.    Wymagane: Producent/Dystrybutor urządzenia musi posiadać     autoryzowany serwis gwarancyjny i pogwarancyjny na terenie Polski</w:t>
      </w:r>
    </w:p>
    <w:p w14:paraId="55504FD1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 x.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Szkolenie </w:t>
      </w:r>
    </w:p>
    <w:p w14:paraId="0512EE81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1.    Wymagane: Producent/Dystrybutor urządzenia musi nieodpłatnie przeszkolić personel</w:t>
      </w:r>
    </w:p>
    <w:p w14:paraId="42547BB7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xi.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Wymagania dodatkowe</w:t>
      </w:r>
    </w:p>
    <w:p w14:paraId="3E1B05CE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 xml:space="preserve">1.  </w:t>
      </w:r>
      <w:r w:rsidRPr="000D2E44">
        <w:rPr>
          <w:rFonts w:ascii="Times New Roman" w:hAnsi="Times New Roman" w:cs="Times New Roman"/>
          <w:sz w:val="24"/>
          <w:szCs w:val="24"/>
        </w:rPr>
        <w:tab/>
        <w:t>Wymagane: sprzęt fabrycznie nowy, nieużywany, niepochodzący z ekspozycji, kompletny i gotowy do pracy. </w:t>
      </w: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0"/>
      </w:tblGrid>
      <w:tr w:rsidR="002B7118" w:rsidRPr="000D2E44" w14:paraId="62192A5A" w14:textId="77777777" w:rsidTr="002B7118">
        <w:trPr>
          <w:trHeight w:val="675"/>
        </w:trPr>
        <w:tc>
          <w:tcPr>
            <w:tcW w:w="8860" w:type="dxa"/>
            <w:hideMark/>
          </w:tcPr>
          <w:p w14:paraId="1716D5EA" w14:textId="58420BAC" w:rsidR="002B7118" w:rsidRPr="002B7118" w:rsidRDefault="002B7118" w:rsidP="00D84E03">
            <w:pPr>
              <w:pStyle w:val="Akapitzlist"/>
              <w:numPr>
                <w:ilvl w:val="0"/>
                <w:numId w:val="20"/>
              </w:numPr>
              <w:spacing w:line="360" w:lineRule="auto"/>
              <w:ind w:left="781"/>
              <w:jc w:val="left"/>
              <w:rPr>
                <w:rFonts w:ascii="Times New Roman" w:hAnsi="Times New Roman"/>
                <w:sz w:val="24"/>
              </w:rPr>
            </w:pPr>
            <w:r w:rsidRPr="002B7118">
              <w:rPr>
                <w:rFonts w:ascii="Times New Roman" w:hAnsi="Times New Roman"/>
                <w:sz w:val="24"/>
              </w:rPr>
              <w:t>Deklarację zgodności CE wystawioną przez producenta, potwierdzającą spełnienie aktualnych norm i przepisów dotyczących wyrobów medycznych.</w:t>
            </w:r>
          </w:p>
        </w:tc>
      </w:tr>
      <w:tr w:rsidR="002B7118" w:rsidRPr="000D2E44" w14:paraId="4FA46A20" w14:textId="77777777" w:rsidTr="002B7118">
        <w:trPr>
          <w:trHeight w:val="438"/>
        </w:trPr>
        <w:tc>
          <w:tcPr>
            <w:tcW w:w="8860" w:type="dxa"/>
            <w:hideMark/>
          </w:tcPr>
          <w:p w14:paraId="7A7AAF4F" w14:textId="769BC7AB" w:rsidR="002B7118" w:rsidRPr="002B7118" w:rsidRDefault="002B7118" w:rsidP="00D84E03">
            <w:pPr>
              <w:pStyle w:val="Akapitzlist"/>
              <w:numPr>
                <w:ilvl w:val="0"/>
                <w:numId w:val="20"/>
              </w:numPr>
              <w:spacing w:line="360" w:lineRule="auto"/>
              <w:ind w:left="781"/>
              <w:jc w:val="left"/>
              <w:rPr>
                <w:rFonts w:ascii="Times New Roman" w:hAnsi="Times New Roman"/>
                <w:sz w:val="24"/>
              </w:rPr>
            </w:pPr>
            <w:r w:rsidRPr="002B7118">
              <w:rPr>
                <w:rFonts w:ascii="Times New Roman" w:hAnsi="Times New Roman"/>
                <w:sz w:val="24"/>
              </w:rPr>
              <w:t>Dokument potwierdzający zgłoszenie lub wpis wyrobu do rejestru prowadzonego przez Prezesa Urzędu Rejestracji Produktów Leczniczych, Wyrobów Medycznych i Produktów Biobójczych (URPL).</w:t>
            </w:r>
          </w:p>
        </w:tc>
      </w:tr>
    </w:tbl>
    <w:p w14:paraId="14FF3D31" w14:textId="57B7C52A" w:rsidR="002B7118" w:rsidRDefault="002B7118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013B845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A9DA828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D48F8CB" w14:textId="1C898E22" w:rsidR="008A04C4" w:rsidRPr="000D2E44" w:rsidRDefault="00C040D1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0D2E44">
        <w:rPr>
          <w:rFonts w:ascii="Times New Roman" w:hAnsi="Times New Roman"/>
          <w:b/>
          <w:bCs/>
          <w:sz w:val="24"/>
        </w:rPr>
        <w:t xml:space="preserve">CZĘŚĆ NR 8 - </w:t>
      </w:r>
      <w:r w:rsidR="008A04C4" w:rsidRPr="000D2E44">
        <w:rPr>
          <w:rFonts w:ascii="Times New Roman" w:hAnsi="Times New Roman"/>
          <w:b/>
          <w:bCs/>
          <w:sz w:val="24"/>
        </w:rPr>
        <w:t>Fala uderzeniowa (wraz z torbą i stolikiem)</w:t>
      </w:r>
    </w:p>
    <w:p w14:paraId="237D8407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0"/>
      </w:tblGrid>
      <w:tr w:rsidR="000D2E44" w:rsidRPr="000D2E44" w14:paraId="7D5EF78E" w14:textId="77777777" w:rsidTr="00413B33">
        <w:trPr>
          <w:trHeight w:val="615"/>
        </w:trPr>
        <w:tc>
          <w:tcPr>
            <w:tcW w:w="8540" w:type="dxa"/>
            <w:noWrap/>
            <w:vAlign w:val="center"/>
            <w:hideMark/>
          </w:tcPr>
          <w:p w14:paraId="213EB2D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OPIS/PARAMETRY WYMAGANE</w:t>
            </w:r>
          </w:p>
        </w:tc>
      </w:tr>
      <w:tr w:rsidR="000D2E44" w:rsidRPr="000D2E44" w14:paraId="6064A487" w14:textId="77777777" w:rsidTr="00413B33">
        <w:trPr>
          <w:trHeight w:val="498"/>
        </w:trPr>
        <w:tc>
          <w:tcPr>
            <w:tcW w:w="8540" w:type="dxa"/>
            <w:vAlign w:val="center"/>
            <w:hideMark/>
          </w:tcPr>
          <w:p w14:paraId="3F4BF78D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Urządzenie do terapii falą uderzeniową</w:t>
            </w:r>
          </w:p>
        </w:tc>
      </w:tr>
      <w:tr w:rsidR="000D2E44" w:rsidRPr="000D2E44" w14:paraId="38E48506" w14:textId="77777777" w:rsidTr="00413B33">
        <w:trPr>
          <w:trHeight w:val="1296"/>
        </w:trPr>
        <w:tc>
          <w:tcPr>
            <w:tcW w:w="8540" w:type="dxa"/>
            <w:vAlign w:val="center"/>
            <w:hideMark/>
          </w:tcPr>
          <w:p w14:paraId="1008B3C0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 zestawie stolik posiadający 2 półki wraz z mocowaniami, nakładkę na półkę dedykowaną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br/>
              <w:t>do aparatu, szufladę na akcesoria, uchwyt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br/>
              <w:t>na ręczniki papierowe, uchwyt na żel x2 szt.</w:t>
            </w:r>
          </w:p>
        </w:tc>
      </w:tr>
      <w:tr w:rsidR="000D2E44" w:rsidRPr="000D2E44" w14:paraId="12C8856B" w14:textId="77777777" w:rsidTr="00413B33">
        <w:trPr>
          <w:trHeight w:val="876"/>
        </w:trPr>
        <w:tc>
          <w:tcPr>
            <w:tcW w:w="8540" w:type="dxa"/>
            <w:vAlign w:val="center"/>
            <w:hideMark/>
          </w:tcPr>
          <w:p w14:paraId="31CFFA77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 zestawie torba transportowa z kieszeniami na akcesoria do fali uderzeniowej </w:t>
            </w:r>
          </w:p>
        </w:tc>
      </w:tr>
      <w:tr w:rsidR="000D2E44" w:rsidRPr="000D2E44" w14:paraId="3EEE2BAA" w14:textId="77777777" w:rsidTr="00413B33">
        <w:trPr>
          <w:trHeight w:val="498"/>
        </w:trPr>
        <w:tc>
          <w:tcPr>
            <w:tcW w:w="8540" w:type="dxa"/>
            <w:vAlign w:val="center"/>
            <w:hideMark/>
          </w:tcPr>
          <w:p w14:paraId="31B319B6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Ciśnienie kompresora   wymagane w zakresie 1-5bar</w:t>
            </w:r>
          </w:p>
        </w:tc>
      </w:tr>
      <w:tr w:rsidR="000D2E44" w:rsidRPr="000D2E44" w14:paraId="7DA4B7CB" w14:textId="77777777" w:rsidTr="00413B33">
        <w:trPr>
          <w:trHeight w:val="498"/>
        </w:trPr>
        <w:tc>
          <w:tcPr>
            <w:tcW w:w="8540" w:type="dxa"/>
            <w:noWrap/>
            <w:vAlign w:val="center"/>
            <w:hideMark/>
          </w:tcPr>
          <w:p w14:paraId="520DFCB6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Częstotliwość emisji impulsów w zakresie 1-25Hz</w:t>
            </w:r>
          </w:p>
        </w:tc>
      </w:tr>
      <w:tr w:rsidR="000D2E44" w:rsidRPr="000D2E44" w14:paraId="3353CBF7" w14:textId="77777777" w:rsidTr="00413B33">
        <w:trPr>
          <w:trHeight w:val="498"/>
        </w:trPr>
        <w:tc>
          <w:tcPr>
            <w:tcW w:w="8540" w:type="dxa"/>
            <w:vAlign w:val="center"/>
            <w:hideMark/>
          </w:tcPr>
          <w:p w14:paraId="332BD33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Wymagana Ilość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uderzeń  1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-10000</w:t>
            </w:r>
          </w:p>
        </w:tc>
      </w:tr>
      <w:tr w:rsidR="000D2E44" w:rsidRPr="000D2E44" w14:paraId="7D593104" w14:textId="77777777" w:rsidTr="00413B33">
        <w:trPr>
          <w:trHeight w:val="498"/>
        </w:trPr>
        <w:tc>
          <w:tcPr>
            <w:tcW w:w="8540" w:type="dxa"/>
            <w:noWrap/>
            <w:vAlign w:val="center"/>
            <w:hideMark/>
          </w:tcPr>
          <w:p w14:paraId="30C47F6C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Gęstość mocy maks.3mJ/mm2</w:t>
            </w:r>
          </w:p>
        </w:tc>
      </w:tr>
      <w:tr w:rsidR="000D2E44" w:rsidRPr="000D2E44" w14:paraId="45B67B93" w14:textId="77777777" w:rsidTr="00413B33">
        <w:trPr>
          <w:trHeight w:val="498"/>
        </w:trPr>
        <w:tc>
          <w:tcPr>
            <w:tcW w:w="8540" w:type="dxa"/>
            <w:vAlign w:val="center"/>
            <w:hideMark/>
          </w:tcPr>
          <w:p w14:paraId="61BA5E0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Żywotność systemu balistycznego min. 2mln cykli</w:t>
            </w:r>
          </w:p>
        </w:tc>
      </w:tr>
      <w:tr w:rsidR="000D2E44" w:rsidRPr="000D2E44" w14:paraId="60347590" w14:textId="77777777" w:rsidTr="00413B33">
        <w:trPr>
          <w:trHeight w:val="879"/>
        </w:trPr>
        <w:tc>
          <w:tcPr>
            <w:tcW w:w="8540" w:type="dxa"/>
            <w:vAlign w:val="center"/>
            <w:hideMark/>
          </w:tcPr>
          <w:p w14:paraId="04AF9D5C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Tryb emisji fal uderzeniowych: pojedynczy,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ciągły, 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burst</w:t>
            </w:r>
            <w:proofErr w:type="spellEnd"/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, interwałowy tryb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br/>
              <w:t>emisji impulsów.</w:t>
            </w:r>
          </w:p>
        </w:tc>
      </w:tr>
      <w:tr w:rsidR="000D2E44" w:rsidRPr="000D2E44" w14:paraId="2290504C" w14:textId="77777777" w:rsidTr="00413B33">
        <w:trPr>
          <w:trHeight w:val="525"/>
        </w:trPr>
        <w:tc>
          <w:tcPr>
            <w:tcW w:w="8540" w:type="dxa"/>
            <w:vAlign w:val="center"/>
            <w:hideMark/>
          </w:tcPr>
          <w:p w14:paraId="578EF66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Aparat o wymiarach 36x30x15 cm +/- 5%</w:t>
            </w:r>
          </w:p>
        </w:tc>
      </w:tr>
      <w:tr w:rsidR="000D2E44" w:rsidRPr="000D2E44" w14:paraId="67DDC307" w14:textId="77777777" w:rsidTr="00413B33">
        <w:trPr>
          <w:trHeight w:val="525"/>
        </w:trPr>
        <w:tc>
          <w:tcPr>
            <w:tcW w:w="8540" w:type="dxa"/>
            <w:vAlign w:val="center"/>
            <w:hideMark/>
          </w:tcPr>
          <w:p w14:paraId="15653CE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Masa sterownika z aplikatorem i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zasilaczem  do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10 kg</w:t>
            </w:r>
          </w:p>
        </w:tc>
      </w:tr>
      <w:tr w:rsidR="000D2E44" w:rsidRPr="000D2E44" w14:paraId="46915A09" w14:textId="77777777" w:rsidTr="00413B33">
        <w:trPr>
          <w:trHeight w:val="525"/>
        </w:trPr>
        <w:tc>
          <w:tcPr>
            <w:tcW w:w="8540" w:type="dxa"/>
            <w:vAlign w:val="center"/>
            <w:hideMark/>
          </w:tcPr>
          <w:p w14:paraId="418FD955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Aparat w zestawie z 4 transmiterami: 10, 15, 20 i oraz tytanowym 15mm</w:t>
            </w:r>
          </w:p>
        </w:tc>
      </w:tr>
      <w:tr w:rsidR="000D2E44" w:rsidRPr="000D2E44" w14:paraId="67E75A25" w14:textId="77777777" w:rsidTr="00413B33">
        <w:trPr>
          <w:trHeight w:val="525"/>
        </w:trPr>
        <w:tc>
          <w:tcPr>
            <w:tcW w:w="8540" w:type="dxa"/>
            <w:vAlign w:val="center"/>
            <w:hideMark/>
          </w:tcPr>
          <w:p w14:paraId="5137E20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Minimum 7 calowy kolorowy wyświetlacz z panelem dotykowym</w:t>
            </w:r>
          </w:p>
        </w:tc>
      </w:tr>
      <w:tr w:rsidR="000D2E44" w:rsidRPr="000D2E44" w14:paraId="361DBCD6" w14:textId="77777777" w:rsidTr="00413B33">
        <w:trPr>
          <w:trHeight w:val="636"/>
        </w:trPr>
        <w:tc>
          <w:tcPr>
            <w:tcW w:w="8540" w:type="dxa"/>
            <w:vAlign w:val="center"/>
            <w:hideMark/>
          </w:tcPr>
          <w:p w14:paraId="317A265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Wbudowane  minimum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44 predefiniowane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br/>
              <w:t>programy zabiegowe</w:t>
            </w:r>
          </w:p>
        </w:tc>
      </w:tr>
      <w:tr w:rsidR="000D2E44" w:rsidRPr="000D2E44" w14:paraId="5702E8C3" w14:textId="77777777" w:rsidTr="00413B33">
        <w:trPr>
          <w:trHeight w:val="525"/>
        </w:trPr>
        <w:tc>
          <w:tcPr>
            <w:tcW w:w="8540" w:type="dxa"/>
            <w:vAlign w:val="center"/>
            <w:hideMark/>
          </w:tcPr>
          <w:p w14:paraId="2DE2206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Tryb anatomiczny z ilustrowaną encyklopedią anatomiczną</w:t>
            </w:r>
          </w:p>
        </w:tc>
      </w:tr>
      <w:tr w:rsidR="000D2E44" w:rsidRPr="000D2E44" w14:paraId="47B6EADB" w14:textId="77777777" w:rsidTr="00413B33">
        <w:trPr>
          <w:trHeight w:val="600"/>
        </w:trPr>
        <w:tc>
          <w:tcPr>
            <w:tcW w:w="8540" w:type="dxa"/>
            <w:vAlign w:val="center"/>
            <w:hideMark/>
          </w:tcPr>
          <w:p w14:paraId="25A861A6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Aplikator z wbudowanym amortyzatorem sprężynowym pochłaniającym drgania</w:t>
            </w:r>
          </w:p>
        </w:tc>
      </w:tr>
      <w:tr w:rsidR="000D2E44" w:rsidRPr="000D2E44" w14:paraId="317213DB" w14:textId="77777777" w:rsidTr="00413B33">
        <w:trPr>
          <w:trHeight w:val="660"/>
        </w:trPr>
        <w:tc>
          <w:tcPr>
            <w:tcW w:w="8540" w:type="dxa"/>
            <w:vAlign w:val="center"/>
            <w:hideMark/>
          </w:tcPr>
          <w:p w14:paraId="4F5CAD5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Automatyczny system usuwania wilgoci z układu pneumatycznego urządzenia</w:t>
            </w:r>
          </w:p>
        </w:tc>
      </w:tr>
      <w:tr w:rsidR="000D2E44" w:rsidRPr="000D2E44" w14:paraId="7A39FE63" w14:textId="77777777" w:rsidTr="00413B33">
        <w:trPr>
          <w:trHeight w:val="585"/>
        </w:trPr>
        <w:tc>
          <w:tcPr>
            <w:tcW w:w="8540" w:type="dxa"/>
            <w:vAlign w:val="bottom"/>
            <w:hideMark/>
          </w:tcPr>
          <w:p w14:paraId="00709613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Wymagany układ zabezpieczeń przed pracą poza dopuszczalnymi temperaturowymi warunkami środowiskowymi </w:t>
            </w:r>
          </w:p>
        </w:tc>
      </w:tr>
      <w:tr w:rsidR="000D2E44" w:rsidRPr="000D2E44" w14:paraId="5E6D2D11" w14:textId="77777777" w:rsidTr="00413B33">
        <w:trPr>
          <w:trHeight w:val="498"/>
        </w:trPr>
        <w:tc>
          <w:tcPr>
            <w:tcW w:w="8540" w:type="dxa"/>
            <w:noWrap/>
            <w:vAlign w:val="center"/>
            <w:hideMark/>
          </w:tcPr>
          <w:p w14:paraId="1DE1119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Zasilanie 230V/40W</w:t>
            </w:r>
          </w:p>
        </w:tc>
      </w:tr>
      <w:tr w:rsidR="000D2E44" w:rsidRPr="000D2E44" w14:paraId="0A58E704" w14:textId="77777777" w:rsidTr="00413B33">
        <w:trPr>
          <w:trHeight w:val="498"/>
        </w:trPr>
        <w:tc>
          <w:tcPr>
            <w:tcW w:w="8540" w:type="dxa"/>
            <w:vAlign w:val="center"/>
            <w:hideMark/>
          </w:tcPr>
          <w:p w14:paraId="1D66C323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Gwarancja: min 2 lata</w:t>
            </w:r>
          </w:p>
        </w:tc>
      </w:tr>
      <w:tr w:rsidR="000D2E44" w:rsidRPr="000D2E44" w14:paraId="041B51D6" w14:textId="77777777" w:rsidTr="00413B33">
        <w:trPr>
          <w:trHeight w:val="660"/>
        </w:trPr>
        <w:tc>
          <w:tcPr>
            <w:tcW w:w="8540" w:type="dxa"/>
            <w:vAlign w:val="center"/>
            <w:hideMark/>
          </w:tcPr>
          <w:p w14:paraId="0FA33B0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Certyfikat producenta potwierdzający przeszkolenie z obsługi aparatu oraz zasad bezpieczeństwa</w:t>
            </w:r>
          </w:p>
        </w:tc>
      </w:tr>
      <w:tr w:rsidR="000D2E44" w:rsidRPr="000D2E44" w14:paraId="70721B8F" w14:textId="77777777" w:rsidTr="00413B33">
        <w:trPr>
          <w:trHeight w:val="498"/>
        </w:trPr>
        <w:tc>
          <w:tcPr>
            <w:tcW w:w="8540" w:type="dxa"/>
            <w:vAlign w:val="center"/>
            <w:hideMark/>
          </w:tcPr>
          <w:p w14:paraId="271F2243" w14:textId="0E62BBF4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E44" w:rsidRPr="000D2E44" w14:paraId="3EAE3B81" w14:textId="77777777" w:rsidTr="00413B33">
        <w:trPr>
          <w:trHeight w:val="498"/>
        </w:trPr>
        <w:tc>
          <w:tcPr>
            <w:tcW w:w="8540" w:type="dxa"/>
            <w:noWrap/>
            <w:vAlign w:val="center"/>
            <w:hideMark/>
          </w:tcPr>
          <w:p w14:paraId="6498382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Instrukcja w języku polskim</w:t>
            </w:r>
          </w:p>
        </w:tc>
      </w:tr>
      <w:tr w:rsidR="000D2E44" w:rsidRPr="000D2E44" w14:paraId="008BD89C" w14:textId="77777777" w:rsidTr="00413B33">
        <w:trPr>
          <w:trHeight w:val="498"/>
        </w:trPr>
        <w:tc>
          <w:tcPr>
            <w:tcW w:w="8540" w:type="dxa"/>
            <w:noWrap/>
            <w:vAlign w:val="center"/>
            <w:hideMark/>
          </w:tcPr>
          <w:p w14:paraId="7CD13283" w14:textId="77777777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deklaracja zgodności UE tzw. Certyfikat CE</w:t>
            </w:r>
          </w:p>
        </w:tc>
      </w:tr>
      <w:tr w:rsidR="00413B33" w:rsidRPr="000D2E44" w14:paraId="258FE94F" w14:textId="77777777" w:rsidTr="00413B33">
        <w:trPr>
          <w:trHeight w:val="498"/>
        </w:trPr>
        <w:tc>
          <w:tcPr>
            <w:tcW w:w="8540" w:type="dxa"/>
            <w:noWrap/>
            <w:vAlign w:val="center"/>
            <w:hideMark/>
          </w:tcPr>
          <w:p w14:paraId="10018675" w14:textId="77777777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dokument wpisu do rejestru wyrobów medycznych</w:t>
            </w:r>
          </w:p>
        </w:tc>
      </w:tr>
    </w:tbl>
    <w:p w14:paraId="3D2DA4D2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62FD949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</w:t>
      </w:r>
    </w:p>
    <w:p w14:paraId="24AFCD84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1.           Minimum: dwadzieścia cztery miesiące od daty dostawy.</w:t>
      </w:r>
    </w:p>
    <w:p w14:paraId="076C0E82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ix.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Serwis</w:t>
      </w:r>
    </w:p>
    <w:p w14:paraId="577544A0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1.    Wymagane: Producent/Dystrybutor urządzenia musi posiadać     autoryzowany serwis gwarancyjny i pogwarancyjny na terenie Polski</w:t>
      </w:r>
    </w:p>
    <w:p w14:paraId="48D69F31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Szkolenie </w:t>
      </w:r>
    </w:p>
    <w:p w14:paraId="6CA5F84F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1.    Wymagane: Producent/Dystrybutor urządzenia musi nieodpłatnie przeszkolić personel</w:t>
      </w:r>
    </w:p>
    <w:p w14:paraId="3633E2EA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dodatkowe</w:t>
      </w:r>
    </w:p>
    <w:p w14:paraId="7F94FA5A" w14:textId="1F1367F9" w:rsidR="001F169F" w:rsidRPr="002B7118" w:rsidRDefault="001F169F" w:rsidP="00D84E03">
      <w:pPr>
        <w:pStyle w:val="Akapitzlist"/>
        <w:numPr>
          <w:ilvl w:val="0"/>
          <w:numId w:val="21"/>
        </w:numPr>
        <w:shd w:val="clear" w:color="auto" w:fill="FFFFFF"/>
        <w:spacing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Wymagane: sprzęt fabrycznie nowy, nieużywany, niepochodzący z ekspozycji, kompletny i gotowy do pracy. </w:t>
      </w:r>
    </w:p>
    <w:p w14:paraId="5850AA6F" w14:textId="77777777" w:rsidR="002B7118" w:rsidRPr="002B7118" w:rsidRDefault="002B7118" w:rsidP="00D84E03">
      <w:pPr>
        <w:pStyle w:val="Akapitzlist"/>
        <w:numPr>
          <w:ilvl w:val="0"/>
          <w:numId w:val="21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Deklarację zgodności CE wystawioną przez producenta, potwierdzającą spełnienie aktualnych norm i przepisów dotyczących wyrobów medycznych.</w:t>
      </w:r>
    </w:p>
    <w:p w14:paraId="29A759E3" w14:textId="77777777" w:rsidR="002B7118" w:rsidRPr="002B7118" w:rsidRDefault="002B7118" w:rsidP="00D84E03">
      <w:pPr>
        <w:pStyle w:val="Akapitzlist"/>
        <w:numPr>
          <w:ilvl w:val="0"/>
          <w:numId w:val="21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Dokument potwierdzający zgłoszenie lub wpis wyrobu do rejestru prowadzonego przez Prezesa Urzędu Rejestracji Produktów Leczniczych, Wyrobów Medycznych i Produktów Biobójczych (URPL).</w:t>
      </w:r>
    </w:p>
    <w:p w14:paraId="14303315" w14:textId="77777777" w:rsidR="002B7118" w:rsidRPr="002B7118" w:rsidRDefault="002B7118" w:rsidP="00D84E03">
      <w:pPr>
        <w:pStyle w:val="Akapitzlist"/>
        <w:numPr>
          <w:ilvl w:val="0"/>
          <w:numId w:val="21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Wszystkie dokumenty w języku polskim lub z dołączonym tłumaczeniem na język polski.</w:t>
      </w:r>
    </w:p>
    <w:p w14:paraId="0A5FFA56" w14:textId="77777777" w:rsidR="002B7118" w:rsidRPr="002B7118" w:rsidRDefault="002B7118" w:rsidP="00C5381B">
      <w:pPr>
        <w:pStyle w:val="Akapitzlist"/>
        <w:shd w:val="clear" w:color="auto" w:fill="FFFFFF"/>
        <w:spacing w:line="360" w:lineRule="auto"/>
        <w:ind w:left="1200"/>
        <w:jc w:val="left"/>
        <w:rPr>
          <w:rFonts w:ascii="Times New Roman" w:hAnsi="Times New Roman"/>
          <w:sz w:val="24"/>
        </w:rPr>
      </w:pPr>
    </w:p>
    <w:p w14:paraId="1B18E7C7" w14:textId="47EC2D72" w:rsidR="002B7118" w:rsidRDefault="002B7118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A983B84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08ED1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F3B361" w14:textId="5D3CAA73" w:rsidR="008A04C4" w:rsidRPr="000D2E44" w:rsidRDefault="00C040D1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0D2E44">
        <w:rPr>
          <w:rFonts w:ascii="Times New Roman" w:hAnsi="Times New Roman"/>
          <w:b/>
          <w:bCs/>
          <w:sz w:val="24"/>
        </w:rPr>
        <w:t xml:space="preserve">CZĘŚĆ NT 9 - </w:t>
      </w:r>
      <w:r w:rsidR="008A04C4" w:rsidRPr="000D2E44">
        <w:rPr>
          <w:rFonts w:ascii="Times New Roman" w:hAnsi="Times New Roman"/>
          <w:b/>
          <w:bCs/>
          <w:sz w:val="24"/>
        </w:rPr>
        <w:t xml:space="preserve">Lampa sollux </w:t>
      </w:r>
    </w:p>
    <w:p w14:paraId="533566B4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0"/>
      </w:tblGrid>
      <w:tr w:rsidR="000D2E44" w:rsidRPr="000D2E44" w14:paraId="40A0FD7F" w14:textId="77777777" w:rsidTr="00413B33">
        <w:trPr>
          <w:trHeight w:val="615"/>
        </w:trPr>
        <w:tc>
          <w:tcPr>
            <w:tcW w:w="8540" w:type="dxa"/>
            <w:noWrap/>
            <w:vAlign w:val="center"/>
            <w:hideMark/>
          </w:tcPr>
          <w:p w14:paraId="42B1F8C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OPIS/PARAMETRY WYMAGANE</w:t>
            </w:r>
          </w:p>
        </w:tc>
      </w:tr>
      <w:tr w:rsidR="000D2E44" w:rsidRPr="000D2E44" w14:paraId="0ED8196D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7B29D4DD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Uproszczona obsługa</w:t>
            </w:r>
          </w:p>
        </w:tc>
      </w:tr>
      <w:tr w:rsidR="000D2E44" w:rsidRPr="000D2E44" w14:paraId="1BFE9CFE" w14:textId="77777777" w:rsidTr="00413B33">
        <w:trPr>
          <w:trHeight w:val="750"/>
        </w:trPr>
        <w:tc>
          <w:tcPr>
            <w:tcW w:w="8540" w:type="dxa"/>
            <w:vAlign w:val="center"/>
            <w:hideMark/>
          </w:tcPr>
          <w:p w14:paraId="135416E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Wymagana lampa statywowa z regulacją wysokości i ustawienia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tubusa</w:t>
            </w:r>
            <w:proofErr w:type="spellEnd"/>
          </w:p>
        </w:tc>
      </w:tr>
      <w:tr w:rsidR="000D2E44" w:rsidRPr="000D2E44" w14:paraId="5F5B9681" w14:textId="77777777" w:rsidTr="00413B33">
        <w:trPr>
          <w:trHeight w:val="750"/>
        </w:trPr>
        <w:tc>
          <w:tcPr>
            <w:tcW w:w="8540" w:type="dxa"/>
            <w:vAlign w:val="center"/>
            <w:hideMark/>
          </w:tcPr>
          <w:p w14:paraId="11D97B4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podstawka umożliwiająca pracę lampy na stole</w:t>
            </w:r>
          </w:p>
        </w:tc>
      </w:tr>
      <w:tr w:rsidR="000D2E44" w:rsidRPr="000D2E44" w14:paraId="25E2A994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57A9BDC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mikroprocesorowe sterowanie pracą lampy</w:t>
            </w:r>
          </w:p>
        </w:tc>
      </w:tr>
      <w:tr w:rsidR="000D2E44" w:rsidRPr="000D2E44" w14:paraId="53BDA958" w14:textId="77777777" w:rsidTr="00413B33">
        <w:trPr>
          <w:trHeight w:val="750"/>
        </w:trPr>
        <w:tc>
          <w:tcPr>
            <w:tcW w:w="8540" w:type="dxa"/>
            <w:vAlign w:val="center"/>
            <w:hideMark/>
          </w:tcPr>
          <w:p w14:paraId="03905947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Wymagane wymuszone chłodzenie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tubusa</w:t>
            </w:r>
            <w:proofErr w:type="spellEnd"/>
          </w:p>
        </w:tc>
      </w:tr>
      <w:tr w:rsidR="000D2E44" w:rsidRPr="000D2E44" w14:paraId="31B09E51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2E1689C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siatka zabezpieczająca</w:t>
            </w:r>
          </w:p>
        </w:tc>
      </w:tr>
      <w:tr w:rsidR="000D2E44" w:rsidRPr="000D2E44" w14:paraId="6F1CE6A3" w14:textId="77777777" w:rsidTr="00413B33">
        <w:trPr>
          <w:trHeight w:val="1095"/>
        </w:trPr>
        <w:tc>
          <w:tcPr>
            <w:tcW w:w="8540" w:type="dxa"/>
            <w:vAlign w:val="center"/>
            <w:hideMark/>
          </w:tcPr>
          <w:p w14:paraId="5FB6490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sterownik elektroniczny z wyświetlaczem cyfrowym do ustawienia czasu zabiegu i regulacji mocy promieniowania</w:t>
            </w:r>
          </w:p>
        </w:tc>
      </w:tr>
      <w:tr w:rsidR="000D2E44" w:rsidRPr="000D2E44" w14:paraId="3100A509" w14:textId="77777777" w:rsidTr="00413B33">
        <w:trPr>
          <w:trHeight w:val="750"/>
        </w:trPr>
        <w:tc>
          <w:tcPr>
            <w:tcW w:w="8540" w:type="dxa"/>
            <w:vAlign w:val="center"/>
            <w:hideMark/>
          </w:tcPr>
          <w:p w14:paraId="42C8EB8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Maksymalna moc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żarówki  do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375W</w:t>
            </w:r>
          </w:p>
        </w:tc>
      </w:tr>
      <w:tr w:rsidR="000D2E44" w:rsidRPr="000D2E44" w14:paraId="18CABB99" w14:textId="77777777" w:rsidTr="00413B33">
        <w:trPr>
          <w:trHeight w:val="750"/>
        </w:trPr>
        <w:tc>
          <w:tcPr>
            <w:tcW w:w="8540" w:type="dxa"/>
            <w:vAlign w:val="center"/>
            <w:hideMark/>
          </w:tcPr>
          <w:p w14:paraId="00C821F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Regulacja jasności w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zakresie  :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10-99%, krok 10%</w:t>
            </w:r>
          </w:p>
        </w:tc>
      </w:tr>
      <w:tr w:rsidR="000D2E44" w:rsidRPr="000D2E44" w14:paraId="69BAC5C4" w14:textId="77777777" w:rsidTr="00413B33">
        <w:trPr>
          <w:trHeight w:val="750"/>
        </w:trPr>
        <w:tc>
          <w:tcPr>
            <w:tcW w:w="8540" w:type="dxa"/>
            <w:vAlign w:val="center"/>
            <w:hideMark/>
          </w:tcPr>
          <w:p w14:paraId="348B940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zegar zabiegowy w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zakresie  :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1-30min</w:t>
            </w:r>
          </w:p>
        </w:tc>
      </w:tr>
      <w:tr w:rsidR="000D2E44" w:rsidRPr="000D2E44" w14:paraId="23D4DCD2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3D41E40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zasilanie, pobór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mocy :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230V,50Hz,450W</w:t>
            </w:r>
          </w:p>
        </w:tc>
      </w:tr>
      <w:tr w:rsidR="000D2E44" w:rsidRPr="000D2E44" w14:paraId="79071F20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382831B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Filtr czerwony z siatką zabezpieczającą</w:t>
            </w:r>
          </w:p>
        </w:tc>
      </w:tr>
      <w:tr w:rsidR="000D2E44" w:rsidRPr="000D2E44" w14:paraId="7D3738A8" w14:textId="77777777" w:rsidTr="00413B33">
        <w:trPr>
          <w:trHeight w:val="750"/>
        </w:trPr>
        <w:tc>
          <w:tcPr>
            <w:tcW w:w="8540" w:type="dxa"/>
            <w:vAlign w:val="center"/>
            <w:hideMark/>
          </w:tcPr>
          <w:p w14:paraId="214207F0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Wymagany Filtr niebieski z siatką zabezpieczającą</w:t>
            </w:r>
          </w:p>
        </w:tc>
      </w:tr>
      <w:tr w:rsidR="000D2E44" w:rsidRPr="000D2E44" w14:paraId="7FA2BD20" w14:textId="77777777" w:rsidTr="00413B33">
        <w:trPr>
          <w:trHeight w:val="750"/>
        </w:trPr>
        <w:tc>
          <w:tcPr>
            <w:tcW w:w="8540" w:type="dxa"/>
            <w:vAlign w:val="center"/>
            <w:hideMark/>
          </w:tcPr>
          <w:p w14:paraId="4A85874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Okulary ochronne dla pacjenta</w:t>
            </w:r>
          </w:p>
        </w:tc>
      </w:tr>
      <w:tr w:rsidR="000D2E44" w:rsidRPr="000D2E44" w14:paraId="70ECFF2D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213E5FC6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Okulary ochronne dla terapeuty</w:t>
            </w:r>
          </w:p>
        </w:tc>
      </w:tr>
      <w:tr w:rsidR="000D2E44" w:rsidRPr="000D2E44" w14:paraId="402FEEB2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4F064FC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Podstawa stołowa o wymiarach maksymalnych 30x39x41</w:t>
            </w:r>
          </w:p>
        </w:tc>
      </w:tr>
      <w:tr w:rsidR="000D2E44" w:rsidRPr="000D2E44" w14:paraId="2FA0DF15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09E4F53D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Wymiary lampy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maksymalnie :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50x60x190</w:t>
            </w:r>
          </w:p>
        </w:tc>
      </w:tr>
      <w:tr w:rsidR="000D2E44" w:rsidRPr="000D2E44" w14:paraId="57538E73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499AEBC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Waga urządzenia max: 13,7kg</w:t>
            </w:r>
          </w:p>
        </w:tc>
      </w:tr>
      <w:tr w:rsidR="000D2E44" w:rsidRPr="000D2E44" w14:paraId="21B71A82" w14:textId="77777777" w:rsidTr="00413B33">
        <w:trPr>
          <w:trHeight w:val="750"/>
        </w:trPr>
        <w:tc>
          <w:tcPr>
            <w:tcW w:w="8540" w:type="dxa"/>
            <w:vAlign w:val="center"/>
            <w:hideMark/>
          </w:tcPr>
          <w:p w14:paraId="3B8CC03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Gwarancja: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  24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miesiące</w:t>
            </w:r>
          </w:p>
        </w:tc>
      </w:tr>
      <w:tr w:rsidR="000D2E44" w:rsidRPr="000D2E44" w14:paraId="55DCBD8C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08C0572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Instrukcja użytkowania w języku polskim</w:t>
            </w:r>
          </w:p>
        </w:tc>
      </w:tr>
      <w:tr w:rsidR="000D2E44" w:rsidRPr="000D2E44" w14:paraId="2E161515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1CF64086" w14:textId="77777777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deklaracja zgodności UE tzw. Certyfikat CE</w:t>
            </w:r>
          </w:p>
        </w:tc>
      </w:tr>
      <w:tr w:rsidR="00413B33" w:rsidRPr="000D2E44" w14:paraId="7570D66B" w14:textId="77777777" w:rsidTr="00413B33">
        <w:trPr>
          <w:trHeight w:val="750"/>
        </w:trPr>
        <w:tc>
          <w:tcPr>
            <w:tcW w:w="8540" w:type="dxa"/>
            <w:noWrap/>
            <w:vAlign w:val="center"/>
            <w:hideMark/>
          </w:tcPr>
          <w:p w14:paraId="203391E6" w14:textId="77777777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dokument wpisu do rejestru wyrobów medycznych</w:t>
            </w:r>
          </w:p>
        </w:tc>
      </w:tr>
    </w:tbl>
    <w:p w14:paraId="10609527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6A25BA3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</w:t>
      </w:r>
    </w:p>
    <w:p w14:paraId="5DA24FE9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1.           Minimum: dwadzieścia cztery miesiące od daty dostawy.</w:t>
      </w:r>
    </w:p>
    <w:p w14:paraId="36E0735D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ix.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Serwis</w:t>
      </w:r>
    </w:p>
    <w:p w14:paraId="5BB688D5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1.    Wymagane: Producent/Dystrybutor urządzenia musi posiadać     autoryzowany serwis gwarancyjny i pogwarancyjny na terenie Polski</w:t>
      </w:r>
    </w:p>
    <w:p w14:paraId="04AC2940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Szkolenie </w:t>
      </w:r>
    </w:p>
    <w:p w14:paraId="5BB735DE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1.    Wymagane: Producent/Dystrybutor urządzenia musi nieodpłatnie przeszkolić personel</w:t>
      </w:r>
    </w:p>
    <w:p w14:paraId="1E9A79A4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dodatkowe</w:t>
      </w:r>
    </w:p>
    <w:p w14:paraId="273942F3" w14:textId="2C7F2A67" w:rsidR="001F169F" w:rsidRPr="002B7118" w:rsidRDefault="001F169F" w:rsidP="00D84E03">
      <w:pPr>
        <w:pStyle w:val="Akapitzlist"/>
        <w:numPr>
          <w:ilvl w:val="0"/>
          <w:numId w:val="22"/>
        </w:numPr>
        <w:shd w:val="clear" w:color="auto" w:fill="FFFFFF"/>
        <w:spacing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lastRenderedPageBreak/>
        <w:t>Wymagane: sprzęt fabrycznie nowy, nieużywany, niepochodzący z ekspozycji, kompletny i gotowy do pracy. </w:t>
      </w:r>
    </w:p>
    <w:p w14:paraId="41B0BA47" w14:textId="77777777" w:rsidR="002B7118" w:rsidRPr="002B7118" w:rsidRDefault="002B7118" w:rsidP="00D84E03">
      <w:pPr>
        <w:pStyle w:val="Akapitzlist"/>
        <w:numPr>
          <w:ilvl w:val="0"/>
          <w:numId w:val="22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Deklarację zgodności CE wystawioną przez producenta, potwierdzającą spełnienie aktualnych norm i przepisów dotyczących wyrobów medycznych.</w:t>
      </w:r>
    </w:p>
    <w:p w14:paraId="33E6FD47" w14:textId="77777777" w:rsidR="002B7118" w:rsidRPr="002B7118" w:rsidRDefault="002B7118" w:rsidP="00D84E03">
      <w:pPr>
        <w:pStyle w:val="Akapitzlist"/>
        <w:numPr>
          <w:ilvl w:val="0"/>
          <w:numId w:val="22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Dokument potwierdzający zgłoszenie lub wpis wyrobu do rejestru prowadzonego przez Prezesa Urzędu Rejestracji Produktów Leczniczych, Wyrobów Medycznych i Produktów Biobójczych (URPL).</w:t>
      </w:r>
    </w:p>
    <w:p w14:paraId="3F8F4B35" w14:textId="77777777" w:rsidR="002B7118" w:rsidRPr="002B7118" w:rsidRDefault="002B7118" w:rsidP="00D84E03">
      <w:pPr>
        <w:pStyle w:val="Akapitzlist"/>
        <w:numPr>
          <w:ilvl w:val="0"/>
          <w:numId w:val="22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Wszystkie dokumenty w języku polskim lub z dołączonym tłumaczeniem na język polski.</w:t>
      </w:r>
    </w:p>
    <w:p w14:paraId="4779F37F" w14:textId="77777777" w:rsidR="002B7118" w:rsidRPr="002B7118" w:rsidRDefault="002B7118" w:rsidP="00C5381B">
      <w:pPr>
        <w:pStyle w:val="Akapitzlist"/>
        <w:shd w:val="clear" w:color="auto" w:fill="FFFFFF"/>
        <w:spacing w:line="360" w:lineRule="auto"/>
        <w:ind w:left="1200"/>
        <w:jc w:val="left"/>
        <w:rPr>
          <w:rFonts w:ascii="Times New Roman" w:hAnsi="Times New Roman"/>
          <w:sz w:val="24"/>
        </w:rPr>
      </w:pPr>
    </w:p>
    <w:p w14:paraId="6446C538" w14:textId="30645816" w:rsidR="002B7118" w:rsidRDefault="002B7118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49422A1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A08DD33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11A9791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4354555" w14:textId="10D88152" w:rsidR="008A04C4" w:rsidRPr="000D2E44" w:rsidRDefault="00C040D1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0D2E44">
        <w:rPr>
          <w:rFonts w:ascii="Times New Roman" w:hAnsi="Times New Roman"/>
          <w:b/>
          <w:bCs/>
          <w:sz w:val="24"/>
        </w:rPr>
        <w:t xml:space="preserve">CZĘŚĆ NR 10 - </w:t>
      </w:r>
      <w:r w:rsidR="008A04C4" w:rsidRPr="000D2E44">
        <w:rPr>
          <w:rFonts w:ascii="Times New Roman" w:hAnsi="Times New Roman"/>
          <w:b/>
          <w:bCs/>
          <w:sz w:val="24"/>
        </w:rPr>
        <w:t xml:space="preserve">Aparat do ultradźwięków </w:t>
      </w:r>
      <w:r w:rsidR="00B34B37" w:rsidRPr="000D2E44">
        <w:rPr>
          <w:rFonts w:ascii="Times New Roman" w:hAnsi="Times New Roman"/>
          <w:b/>
          <w:bCs/>
          <w:sz w:val="24"/>
        </w:rPr>
        <w:t>z głowicą do ultradźwięków</w:t>
      </w:r>
    </w:p>
    <w:p w14:paraId="4AB1956F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0"/>
      </w:tblGrid>
      <w:tr w:rsidR="000D2E44" w:rsidRPr="000D2E44" w14:paraId="434F2705" w14:textId="77777777" w:rsidTr="001F169F">
        <w:trPr>
          <w:trHeight w:val="615"/>
        </w:trPr>
        <w:tc>
          <w:tcPr>
            <w:tcW w:w="8540" w:type="dxa"/>
            <w:noWrap/>
            <w:vAlign w:val="center"/>
            <w:hideMark/>
          </w:tcPr>
          <w:p w14:paraId="19BEAF13" w14:textId="5633D188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OPIS/PARAMETRY WYMAGANE</w:t>
            </w:r>
            <w:r w:rsidR="00B34B37"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APARATU DO ELEKTROTERAPII</w:t>
            </w:r>
          </w:p>
        </w:tc>
      </w:tr>
      <w:tr w:rsidR="000D2E44" w:rsidRPr="000D2E44" w14:paraId="578BFDE1" w14:textId="77777777" w:rsidTr="001F169F">
        <w:trPr>
          <w:trHeight w:val="570"/>
        </w:trPr>
        <w:tc>
          <w:tcPr>
            <w:tcW w:w="8540" w:type="dxa"/>
            <w:vAlign w:val="center"/>
            <w:hideMark/>
          </w:tcPr>
          <w:p w14:paraId="4E98D0B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 zestawie głowica ultradźwiękowa o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powierzchni  min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4cm2</w:t>
            </w:r>
          </w:p>
        </w:tc>
      </w:tr>
      <w:tr w:rsidR="000D2E44" w:rsidRPr="000D2E44" w14:paraId="4242C387" w14:textId="77777777" w:rsidTr="001F169F">
        <w:trPr>
          <w:trHeight w:val="570"/>
        </w:trPr>
        <w:tc>
          <w:tcPr>
            <w:tcW w:w="8540" w:type="dxa"/>
            <w:vAlign w:val="center"/>
            <w:hideMark/>
          </w:tcPr>
          <w:p w14:paraId="3097952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Wymagana częstotliwość pracy głowicy w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zakresie  1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MH i 3,5MHz</w:t>
            </w:r>
          </w:p>
        </w:tc>
      </w:tr>
      <w:tr w:rsidR="000D2E44" w:rsidRPr="000D2E44" w14:paraId="2BB57879" w14:textId="77777777" w:rsidTr="001F169F">
        <w:trPr>
          <w:trHeight w:val="570"/>
        </w:trPr>
        <w:tc>
          <w:tcPr>
            <w:tcW w:w="8540" w:type="dxa"/>
            <w:vAlign w:val="center"/>
            <w:hideMark/>
          </w:tcPr>
          <w:p w14:paraId="1653E64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tryb pracy: programowy/ manualny</w:t>
            </w:r>
          </w:p>
        </w:tc>
      </w:tr>
      <w:tr w:rsidR="000D2E44" w:rsidRPr="000D2E44" w14:paraId="6203E7CE" w14:textId="77777777" w:rsidTr="001F169F">
        <w:trPr>
          <w:trHeight w:val="570"/>
        </w:trPr>
        <w:tc>
          <w:tcPr>
            <w:tcW w:w="8540" w:type="dxa"/>
            <w:vAlign w:val="center"/>
            <w:hideMark/>
          </w:tcPr>
          <w:p w14:paraId="6BDB958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Wymagana baza wbudowanych programów </w:t>
            </w:r>
          </w:p>
        </w:tc>
      </w:tr>
      <w:tr w:rsidR="000D2E44" w:rsidRPr="000D2E44" w14:paraId="29F0931F" w14:textId="77777777" w:rsidTr="001F169F">
        <w:trPr>
          <w:trHeight w:val="570"/>
        </w:trPr>
        <w:tc>
          <w:tcPr>
            <w:tcW w:w="8540" w:type="dxa"/>
            <w:vAlign w:val="center"/>
            <w:hideMark/>
          </w:tcPr>
          <w:p w14:paraId="4AE0B79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statystyki przeprowadzonych zabiegów</w:t>
            </w:r>
          </w:p>
        </w:tc>
      </w:tr>
      <w:tr w:rsidR="000D2E44" w:rsidRPr="000D2E44" w14:paraId="3D51EBEA" w14:textId="77777777" w:rsidTr="001F169F">
        <w:trPr>
          <w:trHeight w:val="570"/>
        </w:trPr>
        <w:tc>
          <w:tcPr>
            <w:tcW w:w="8540" w:type="dxa"/>
            <w:vAlign w:val="center"/>
            <w:hideMark/>
          </w:tcPr>
          <w:p w14:paraId="0D48CFA0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encyklopedia z opisem metodyki zabiegu</w:t>
            </w:r>
          </w:p>
        </w:tc>
      </w:tr>
      <w:tr w:rsidR="000D2E44" w:rsidRPr="000D2E44" w14:paraId="0E5E0D48" w14:textId="77777777" w:rsidTr="001F169F">
        <w:trPr>
          <w:trHeight w:val="570"/>
        </w:trPr>
        <w:tc>
          <w:tcPr>
            <w:tcW w:w="8540" w:type="dxa"/>
            <w:vAlign w:val="center"/>
            <w:hideMark/>
          </w:tcPr>
          <w:p w14:paraId="0AD4521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Wymagana podręczna lista programów </w:t>
            </w:r>
          </w:p>
        </w:tc>
      </w:tr>
      <w:tr w:rsidR="000D2E44" w:rsidRPr="000D2E44" w14:paraId="5AA9AB24" w14:textId="77777777" w:rsidTr="001F169F">
        <w:trPr>
          <w:trHeight w:val="615"/>
        </w:trPr>
        <w:tc>
          <w:tcPr>
            <w:tcW w:w="8540" w:type="dxa"/>
            <w:vAlign w:val="center"/>
            <w:hideMark/>
          </w:tcPr>
          <w:p w14:paraId="49303D3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możliwość edycji nazw programów i sekwencji użytkownika</w:t>
            </w:r>
          </w:p>
        </w:tc>
      </w:tr>
      <w:tr w:rsidR="000D2E44" w:rsidRPr="000D2E44" w14:paraId="308E6E9C" w14:textId="77777777" w:rsidTr="001F169F">
        <w:trPr>
          <w:trHeight w:val="615"/>
        </w:trPr>
        <w:tc>
          <w:tcPr>
            <w:tcW w:w="8540" w:type="dxa"/>
            <w:vAlign w:val="center"/>
            <w:hideMark/>
          </w:tcPr>
          <w:p w14:paraId="3A177273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jednostki chorobowe wybierane po nazwie lub dziedzinie</w:t>
            </w:r>
          </w:p>
        </w:tc>
      </w:tr>
      <w:tr w:rsidR="000D2E44" w:rsidRPr="000D2E44" w14:paraId="2E6080C0" w14:textId="77777777" w:rsidTr="001F169F">
        <w:trPr>
          <w:trHeight w:val="438"/>
        </w:trPr>
        <w:tc>
          <w:tcPr>
            <w:tcW w:w="8540" w:type="dxa"/>
            <w:vAlign w:val="center"/>
            <w:hideMark/>
          </w:tcPr>
          <w:p w14:paraId="63361F6D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 7’’ kolorowy wyświetlacz z panelem dotykowym</w:t>
            </w:r>
          </w:p>
        </w:tc>
      </w:tr>
      <w:tr w:rsidR="000D2E44" w:rsidRPr="000D2E44" w14:paraId="4C2417ED" w14:textId="77777777" w:rsidTr="001F169F">
        <w:trPr>
          <w:trHeight w:val="438"/>
        </w:trPr>
        <w:tc>
          <w:tcPr>
            <w:tcW w:w="8540" w:type="dxa"/>
            <w:noWrap/>
            <w:vAlign w:val="center"/>
            <w:hideMark/>
          </w:tcPr>
          <w:p w14:paraId="47380BA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Tryb programowy i manualny</w:t>
            </w:r>
          </w:p>
        </w:tc>
      </w:tr>
      <w:tr w:rsidR="000D2E44" w:rsidRPr="000D2E44" w14:paraId="431D7B9D" w14:textId="77777777" w:rsidTr="001F169F">
        <w:trPr>
          <w:trHeight w:val="438"/>
        </w:trPr>
        <w:tc>
          <w:tcPr>
            <w:tcW w:w="8540" w:type="dxa"/>
            <w:noWrap/>
            <w:vAlign w:val="center"/>
            <w:hideMark/>
          </w:tcPr>
          <w:p w14:paraId="1FB6CE85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Min. 58 wbudowanych programów zabiegowych</w:t>
            </w:r>
          </w:p>
        </w:tc>
      </w:tr>
      <w:tr w:rsidR="000D2E44" w:rsidRPr="000D2E44" w14:paraId="18E492B0" w14:textId="77777777" w:rsidTr="001F169F">
        <w:trPr>
          <w:trHeight w:val="438"/>
        </w:trPr>
        <w:tc>
          <w:tcPr>
            <w:tcW w:w="8540" w:type="dxa"/>
            <w:noWrap/>
            <w:vAlign w:val="center"/>
            <w:hideMark/>
          </w:tcPr>
          <w:p w14:paraId="5D1C11D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Min. 50 programów do ustawienia dla użytkowników</w:t>
            </w:r>
          </w:p>
        </w:tc>
      </w:tr>
      <w:tr w:rsidR="000D2E44" w:rsidRPr="000D2E44" w14:paraId="7F80B03E" w14:textId="77777777" w:rsidTr="001F169F">
        <w:trPr>
          <w:trHeight w:val="438"/>
        </w:trPr>
        <w:tc>
          <w:tcPr>
            <w:tcW w:w="8540" w:type="dxa"/>
            <w:noWrap/>
            <w:vAlign w:val="center"/>
            <w:hideMark/>
          </w:tcPr>
          <w:p w14:paraId="13DC24E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Min. 58 programów ulubionych</w:t>
            </w:r>
          </w:p>
        </w:tc>
      </w:tr>
      <w:tr w:rsidR="000D2E44" w:rsidRPr="000D2E44" w14:paraId="30A1F306" w14:textId="77777777" w:rsidTr="001F169F">
        <w:trPr>
          <w:trHeight w:val="525"/>
        </w:trPr>
        <w:tc>
          <w:tcPr>
            <w:tcW w:w="8540" w:type="dxa"/>
            <w:vAlign w:val="center"/>
            <w:hideMark/>
          </w:tcPr>
          <w:p w14:paraId="06F6442C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wymiary maks. 34 x 28 x 11‐16</w:t>
            </w:r>
          </w:p>
        </w:tc>
      </w:tr>
      <w:tr w:rsidR="000D2E44" w:rsidRPr="000D2E44" w14:paraId="040194AD" w14:textId="77777777" w:rsidTr="001F169F">
        <w:trPr>
          <w:trHeight w:val="525"/>
        </w:trPr>
        <w:tc>
          <w:tcPr>
            <w:tcW w:w="8540" w:type="dxa"/>
            <w:noWrap/>
            <w:vAlign w:val="center"/>
            <w:hideMark/>
          </w:tcPr>
          <w:p w14:paraId="4FF4F90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Zasilanie 230V/40W</w:t>
            </w:r>
          </w:p>
        </w:tc>
      </w:tr>
      <w:tr w:rsidR="000D2E44" w:rsidRPr="000D2E44" w14:paraId="6FD2B0C7" w14:textId="77777777" w:rsidTr="001F169F">
        <w:trPr>
          <w:trHeight w:val="525"/>
        </w:trPr>
        <w:tc>
          <w:tcPr>
            <w:tcW w:w="8540" w:type="dxa"/>
            <w:vAlign w:val="center"/>
            <w:hideMark/>
          </w:tcPr>
          <w:p w14:paraId="4BB1673F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Gwarancja: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min  2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lat na sterownik</w:t>
            </w:r>
          </w:p>
        </w:tc>
      </w:tr>
      <w:tr w:rsidR="000D2E44" w:rsidRPr="000D2E44" w14:paraId="7C0E4120" w14:textId="77777777" w:rsidTr="001F169F">
        <w:trPr>
          <w:trHeight w:val="525"/>
        </w:trPr>
        <w:tc>
          <w:tcPr>
            <w:tcW w:w="8540" w:type="dxa"/>
            <w:vAlign w:val="center"/>
            <w:hideMark/>
          </w:tcPr>
          <w:p w14:paraId="00D4BAC8" w14:textId="6B0AF326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deklaracja zgodności UE tzw. Certyfikat CE</w:t>
            </w:r>
          </w:p>
        </w:tc>
      </w:tr>
      <w:tr w:rsidR="000D2E44" w:rsidRPr="000D2E44" w14:paraId="014106BD" w14:textId="77777777" w:rsidTr="001F169F">
        <w:trPr>
          <w:trHeight w:val="525"/>
        </w:trPr>
        <w:tc>
          <w:tcPr>
            <w:tcW w:w="8540" w:type="dxa"/>
            <w:noWrap/>
            <w:vAlign w:val="center"/>
            <w:hideMark/>
          </w:tcPr>
          <w:p w14:paraId="481E9B57" w14:textId="77777777" w:rsidR="00413B33" w:rsidRPr="000D2E44" w:rsidRDefault="00413B33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dokument wpisu do rejestru wyrobów medycznych</w:t>
            </w:r>
          </w:p>
          <w:p w14:paraId="49E56ADA" w14:textId="17C81E28" w:rsidR="000E7D41" w:rsidRPr="000D2E44" w:rsidRDefault="000E7D41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 instrukcja w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jezyku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polskim</w:t>
            </w:r>
          </w:p>
        </w:tc>
      </w:tr>
    </w:tbl>
    <w:p w14:paraId="244F41F1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</w:t>
      </w:r>
    </w:p>
    <w:p w14:paraId="0FA19212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1.           Minimum: dwadzieścia cztery miesiące od daty dostawy.</w:t>
      </w:r>
    </w:p>
    <w:p w14:paraId="446D7602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ix.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Serwis</w:t>
      </w:r>
    </w:p>
    <w:p w14:paraId="365510C8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1.    Wymagane: Producent/Dystrybutor urządzenia musi posiadać     autoryzowany serwis gwarancyjny i pogwarancyjny na terenie Polski</w:t>
      </w:r>
    </w:p>
    <w:p w14:paraId="78718B44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Szkolenie </w:t>
      </w:r>
    </w:p>
    <w:p w14:paraId="36F89BE7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1.    Wymagane: Producent/Dystrybutor urządzenia musi nieodpłatnie przeszkolić personel</w:t>
      </w:r>
    </w:p>
    <w:p w14:paraId="7A81AB7B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dodatkowe</w:t>
      </w:r>
    </w:p>
    <w:p w14:paraId="5B9C8139" w14:textId="5A0345BC" w:rsidR="001F169F" w:rsidRPr="002B7118" w:rsidRDefault="001F169F" w:rsidP="00D84E03">
      <w:pPr>
        <w:pStyle w:val="Akapitzlist"/>
        <w:numPr>
          <w:ilvl w:val="0"/>
          <w:numId w:val="23"/>
        </w:numPr>
        <w:shd w:val="clear" w:color="auto" w:fill="FFFFFF"/>
        <w:spacing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Wymagane: sprzęt fabrycznie nowy, nieużywany, niepochodzący z ekspozycji, kompletny i gotowy do pracy. </w:t>
      </w:r>
    </w:p>
    <w:p w14:paraId="5192C042" w14:textId="77777777" w:rsidR="002B7118" w:rsidRPr="002B7118" w:rsidRDefault="002B7118" w:rsidP="00D84E03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Deklarację zgodności CE wystawioną przez producenta, potwierdzającą spełnienie aktualnych norm i przepisów dotyczących wyrobów medycznych.</w:t>
      </w:r>
    </w:p>
    <w:p w14:paraId="05E6896F" w14:textId="77777777" w:rsidR="002B7118" w:rsidRPr="002B7118" w:rsidRDefault="002B7118" w:rsidP="00D84E03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Dokument potwierdzający zgłoszenie lub wpis wyrobu do rejestru prowadzonego przez Prezesa Urzędu Rejestracji Produktów Leczniczych, Wyrobów Medycznych i Produktów Biobójczych (URPL).</w:t>
      </w:r>
    </w:p>
    <w:p w14:paraId="7833188D" w14:textId="77777777" w:rsidR="002B7118" w:rsidRPr="002B7118" w:rsidRDefault="002B7118" w:rsidP="00D84E03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jc w:val="left"/>
        <w:rPr>
          <w:rFonts w:ascii="Times New Roman" w:hAnsi="Times New Roman"/>
          <w:sz w:val="24"/>
        </w:rPr>
      </w:pPr>
      <w:r w:rsidRPr="002B7118">
        <w:rPr>
          <w:rFonts w:ascii="Times New Roman" w:hAnsi="Times New Roman"/>
          <w:sz w:val="24"/>
        </w:rPr>
        <w:t>Wszystkie dokumenty w języku polskim lub z dołączonym tłumaczeniem na język polski.</w:t>
      </w:r>
    </w:p>
    <w:p w14:paraId="54ABB31D" w14:textId="77777777" w:rsidR="002B7118" w:rsidRPr="002B7118" w:rsidRDefault="002B7118" w:rsidP="00C5381B">
      <w:pPr>
        <w:pStyle w:val="Akapitzlist"/>
        <w:shd w:val="clear" w:color="auto" w:fill="FFFFFF"/>
        <w:spacing w:line="360" w:lineRule="auto"/>
        <w:ind w:left="1200"/>
        <w:jc w:val="left"/>
        <w:rPr>
          <w:rFonts w:ascii="Times New Roman" w:hAnsi="Times New Roman"/>
          <w:sz w:val="24"/>
        </w:rPr>
      </w:pPr>
    </w:p>
    <w:p w14:paraId="780EFED6" w14:textId="5B41C006" w:rsidR="00B34B37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470881D" w14:textId="6C228385" w:rsidR="002B7118" w:rsidRDefault="002B7118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1C6DFF" w14:textId="77777777" w:rsidR="002B7118" w:rsidRPr="000D2E44" w:rsidRDefault="002B7118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9BBB35" w14:textId="37FD5F9A" w:rsidR="00B34B37" w:rsidRPr="000D2E44" w:rsidRDefault="00B34B37" w:rsidP="00C5381B">
      <w:pPr>
        <w:pStyle w:val="Akapitzlist"/>
        <w:spacing w:after="0" w:line="360" w:lineRule="auto"/>
        <w:ind w:left="360"/>
        <w:jc w:val="left"/>
        <w:rPr>
          <w:rFonts w:ascii="Times New Roman" w:hAnsi="Times New Roman"/>
          <w:b/>
          <w:bCs/>
          <w:sz w:val="24"/>
        </w:rPr>
      </w:pPr>
      <w:r w:rsidRPr="000D2E44">
        <w:rPr>
          <w:rFonts w:ascii="Times New Roman" w:hAnsi="Times New Roman"/>
          <w:sz w:val="24"/>
        </w:rPr>
        <w:lastRenderedPageBreak/>
        <w:t xml:space="preserve">OPIS/PARAMETRY WYMAGANE </w:t>
      </w:r>
      <w:r w:rsidRPr="000D2E44">
        <w:rPr>
          <w:rFonts w:ascii="Times New Roman" w:hAnsi="Times New Roman"/>
          <w:b/>
          <w:bCs/>
          <w:sz w:val="24"/>
        </w:rPr>
        <w:t xml:space="preserve">głowicy do ultradźwięków [1 </w:t>
      </w:r>
      <w:proofErr w:type="spellStart"/>
      <w:r w:rsidRPr="000D2E44">
        <w:rPr>
          <w:rFonts w:ascii="Times New Roman" w:hAnsi="Times New Roman"/>
          <w:b/>
          <w:bCs/>
          <w:sz w:val="24"/>
        </w:rPr>
        <w:t>szt</w:t>
      </w:r>
      <w:proofErr w:type="spellEnd"/>
      <w:r w:rsidRPr="000D2E44">
        <w:rPr>
          <w:rFonts w:ascii="Times New Roman" w:hAnsi="Times New Roman"/>
          <w:b/>
          <w:bCs/>
          <w:sz w:val="24"/>
        </w:rPr>
        <w:t>]</w:t>
      </w:r>
    </w:p>
    <w:p w14:paraId="725346EF" w14:textId="55A02AED" w:rsidR="00B34B37" w:rsidRPr="000D2E44" w:rsidRDefault="00B34B37" w:rsidP="00C5381B">
      <w:pPr>
        <w:pStyle w:val="NormalnyWeb"/>
        <w:spacing w:line="360" w:lineRule="auto"/>
      </w:pPr>
    </w:p>
    <w:p w14:paraId="7FD52DF0" w14:textId="77777777" w:rsidR="00B34B37" w:rsidRPr="000D2E44" w:rsidRDefault="00B34B37" w:rsidP="00C5381B">
      <w:pPr>
        <w:pStyle w:val="NormalnyWeb"/>
        <w:spacing w:line="360" w:lineRule="auto"/>
      </w:pPr>
      <w:r w:rsidRPr="000D2E44">
        <w:t xml:space="preserve">Głowica ultradźwiękowa przeznaczona do wykonywania zabiegów </w:t>
      </w:r>
      <w:proofErr w:type="spellStart"/>
      <w:r w:rsidRPr="000D2E44">
        <w:t>sonoterapii</w:t>
      </w:r>
      <w:proofErr w:type="spellEnd"/>
    </w:p>
    <w:p w14:paraId="30505EC7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praca w trybie emisji ciągłej oraz impulsowej</w:t>
      </w:r>
    </w:p>
    <w:p w14:paraId="1650C53F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praca na standardowych częstotliwościach terapeutycznych</w:t>
      </w:r>
    </w:p>
    <w:p w14:paraId="33ABCA45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stabilność emisji oraz równomierne rozprowadzenie energii na polu zabiegowym</w:t>
      </w:r>
    </w:p>
    <w:p w14:paraId="607B7E60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Konstrukcja umożliwiająca pracę metodą kontaktową z wykorzystaniem żelu sprzęgającego</w:t>
      </w:r>
    </w:p>
    <w:p w14:paraId="7CAC0363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oddziaływanie: przeciwbólowe, przeciwzapalne oraz poprawa metabolizmu i mikrokrążenia</w:t>
      </w:r>
    </w:p>
    <w:p w14:paraId="6E0AD6FC" w14:textId="77777777" w:rsidR="00B34B37" w:rsidRPr="000D2E44" w:rsidRDefault="00B34B37" w:rsidP="00C5381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Zastosowanie: leczenie dolegliwości narządu ruchu (m.in. zmiany przeciążeniowe, blizny, przykurcze, entezopatie, stany po urazach)</w:t>
      </w:r>
    </w:p>
    <w:p w14:paraId="30E682A6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b/>
          <w:bCs/>
          <w:sz w:val="24"/>
          <w:szCs w:val="24"/>
        </w:rPr>
        <w:t>vii.</w:t>
      </w:r>
      <w:r w:rsidRPr="000D2E44">
        <w:rPr>
          <w:rFonts w:ascii="Times New Roman" w:hAnsi="Times New Roman" w:cs="Times New Roman"/>
          <w:sz w:val="24"/>
          <w:szCs w:val="24"/>
        </w:rPr>
        <w:t xml:space="preserve">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162EF2F3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 xml:space="preserve">1.  </w:t>
      </w:r>
      <w:r w:rsidRPr="000D2E44">
        <w:rPr>
          <w:rFonts w:ascii="Times New Roman" w:hAnsi="Times New Roman" w:cs="Times New Roman"/>
          <w:sz w:val="24"/>
          <w:szCs w:val="24"/>
        </w:rPr>
        <w:tab/>
        <w:t>Minimum: dwadzieścia cztery miesiące od daty dostawy.</w:t>
      </w:r>
    </w:p>
    <w:p w14:paraId="222B032F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 ix.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Serwis</w:t>
      </w:r>
    </w:p>
    <w:p w14:paraId="6725F0AC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  1.    Wymagane: Producent/Dystrybutor urządzenia musi posiadać     autoryzowany serwis gwarancyjny i pogwarancyjny na terenie Polski</w:t>
      </w:r>
    </w:p>
    <w:p w14:paraId="358EE514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 x.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Szkolenie </w:t>
      </w:r>
    </w:p>
    <w:p w14:paraId="45F70E00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1.    Wymagane: Producent/Dystrybutor urządzenia musi nieodpłatnie przeszkolić personel</w:t>
      </w:r>
    </w:p>
    <w:p w14:paraId="31E0F8C2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       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xi.</w:t>
      </w:r>
      <w:r w:rsidRPr="000D2E44">
        <w:rPr>
          <w:rFonts w:ascii="Times New Roman" w:hAnsi="Times New Roman" w:cs="Times New Roman"/>
          <w:sz w:val="24"/>
          <w:szCs w:val="24"/>
        </w:rPr>
        <w:t xml:space="preserve">          </w:t>
      </w:r>
      <w:r w:rsidRPr="000D2E44">
        <w:rPr>
          <w:rFonts w:ascii="Times New Roman" w:hAnsi="Times New Roman" w:cs="Times New Roman"/>
          <w:b/>
          <w:bCs/>
          <w:sz w:val="24"/>
          <w:szCs w:val="24"/>
        </w:rPr>
        <w:t>Wymagania dodatkowe</w:t>
      </w:r>
    </w:p>
    <w:p w14:paraId="1EB3ED64" w14:textId="2B0BE1AA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2E44">
        <w:rPr>
          <w:rFonts w:ascii="Times New Roman" w:hAnsi="Times New Roman" w:cs="Times New Roman"/>
          <w:sz w:val="24"/>
          <w:szCs w:val="24"/>
        </w:rPr>
        <w:t>Wymagane: sprzęt fabrycznie nowy, nieużywany, niepochodzący z ekspozycji, kompletny i gotowy do pracy. </w:t>
      </w: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0"/>
      </w:tblGrid>
      <w:tr w:rsidR="002B7118" w:rsidRPr="000D2E44" w14:paraId="7A4F67B4" w14:textId="77777777" w:rsidTr="002B7118">
        <w:trPr>
          <w:trHeight w:val="675"/>
        </w:trPr>
        <w:tc>
          <w:tcPr>
            <w:tcW w:w="8860" w:type="dxa"/>
            <w:hideMark/>
          </w:tcPr>
          <w:p w14:paraId="21B00F80" w14:textId="7BD22A9C" w:rsidR="002B7118" w:rsidRPr="000D2E44" w:rsidRDefault="002B7118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4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Deklarację zgodności CE wystawioną przez producenta, potwierdzającą spełnienie aktualnych norm i przepisów dotyczących wyrobów medycznych.</w:t>
            </w:r>
          </w:p>
        </w:tc>
      </w:tr>
      <w:tr w:rsidR="002B7118" w:rsidRPr="000D2E44" w14:paraId="69243FD4" w14:textId="77777777" w:rsidTr="002B7118">
        <w:trPr>
          <w:trHeight w:val="438"/>
        </w:trPr>
        <w:tc>
          <w:tcPr>
            <w:tcW w:w="8860" w:type="dxa"/>
            <w:hideMark/>
          </w:tcPr>
          <w:p w14:paraId="534A6C29" w14:textId="113AA4B3" w:rsidR="002B7118" w:rsidRPr="000D2E44" w:rsidRDefault="002B7118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4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Dokument potwierdzający zgłoszenie lub wpis wyrobu do rejestru prowadzonego przez Prezesa Urzędu Rejestracji Produktów Leczniczych, Wyrobów Medycznych i Produktów Biobójczych (URPL).</w:t>
            </w:r>
          </w:p>
        </w:tc>
      </w:tr>
    </w:tbl>
    <w:p w14:paraId="04722BED" w14:textId="77777777" w:rsidR="000E7D41" w:rsidRPr="000D2E44" w:rsidRDefault="000E7D41" w:rsidP="00C5381B">
      <w:pPr>
        <w:pStyle w:val="Akapitzlist"/>
        <w:spacing w:line="360" w:lineRule="auto"/>
        <w:ind w:left="1070"/>
        <w:jc w:val="left"/>
        <w:rPr>
          <w:rFonts w:ascii="Times New Roman" w:hAnsi="Times New Roman"/>
          <w:sz w:val="24"/>
        </w:rPr>
      </w:pPr>
    </w:p>
    <w:p w14:paraId="46C5C87E" w14:textId="04BAF5D3" w:rsidR="002B7118" w:rsidRDefault="002B7118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37548DE" w14:textId="77777777" w:rsidR="00B34B37" w:rsidRPr="000D2E44" w:rsidRDefault="00B34B37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7B21062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52B316E" w14:textId="29AF7D80" w:rsidR="008A04C4" w:rsidRPr="000D2E44" w:rsidRDefault="00C040D1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b/>
          <w:bCs/>
          <w:sz w:val="24"/>
        </w:rPr>
      </w:pPr>
      <w:r w:rsidRPr="000D2E44">
        <w:rPr>
          <w:rFonts w:ascii="Times New Roman" w:hAnsi="Times New Roman"/>
          <w:b/>
          <w:bCs/>
          <w:sz w:val="24"/>
        </w:rPr>
        <w:t xml:space="preserve">CZĘŚĆ NR 11 - </w:t>
      </w:r>
      <w:r w:rsidR="008A04C4" w:rsidRPr="000D2E44">
        <w:rPr>
          <w:rFonts w:ascii="Times New Roman" w:hAnsi="Times New Roman"/>
          <w:b/>
          <w:bCs/>
          <w:sz w:val="24"/>
        </w:rPr>
        <w:t xml:space="preserve">Urządzenie do masażu i drenażu limfatycznego </w:t>
      </w:r>
    </w:p>
    <w:p w14:paraId="75141AC8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F5451FC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65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65"/>
      </w:tblGrid>
      <w:tr w:rsidR="000D2E44" w:rsidRPr="000D2E44" w14:paraId="44D66BC7" w14:textId="77777777" w:rsidTr="001F169F">
        <w:trPr>
          <w:trHeight w:val="619"/>
        </w:trPr>
        <w:tc>
          <w:tcPr>
            <w:tcW w:w="9965" w:type="dxa"/>
          </w:tcPr>
          <w:p w14:paraId="00D9F69C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OPIS/PARAMETRY WYMAGANE</w:t>
            </w:r>
          </w:p>
        </w:tc>
      </w:tr>
      <w:tr w:rsidR="000D2E44" w:rsidRPr="000D2E44" w14:paraId="7F731D77" w14:textId="77777777" w:rsidTr="001F169F">
        <w:trPr>
          <w:trHeight w:val="502"/>
        </w:trPr>
        <w:tc>
          <w:tcPr>
            <w:tcW w:w="9965" w:type="dxa"/>
          </w:tcPr>
          <w:p w14:paraId="70F1987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E44" w:rsidRPr="000D2E44" w14:paraId="37C57093" w14:textId="77777777" w:rsidTr="001F169F">
        <w:trPr>
          <w:trHeight w:val="1306"/>
        </w:trPr>
        <w:tc>
          <w:tcPr>
            <w:tcW w:w="9965" w:type="dxa"/>
          </w:tcPr>
          <w:p w14:paraId="7E3E516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 zestawie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 2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mankiety na kończyny dolne – min.  4 komorowe</w:t>
            </w:r>
          </w:p>
        </w:tc>
      </w:tr>
      <w:tr w:rsidR="000D2E44" w:rsidRPr="000D2E44" w14:paraId="41139240" w14:textId="77777777" w:rsidTr="001F169F">
        <w:trPr>
          <w:trHeight w:val="883"/>
        </w:trPr>
        <w:tc>
          <w:tcPr>
            <w:tcW w:w="9965" w:type="dxa"/>
          </w:tcPr>
          <w:p w14:paraId="2C7C8BFF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 zestawie wymagany 1 mankiet na kończynę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górną  -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min. 4 komorowy</w:t>
            </w:r>
          </w:p>
        </w:tc>
      </w:tr>
      <w:tr w:rsidR="000D2E44" w:rsidRPr="000D2E44" w14:paraId="3D50939E" w14:textId="77777777" w:rsidTr="001F169F">
        <w:trPr>
          <w:trHeight w:val="502"/>
        </w:trPr>
        <w:tc>
          <w:tcPr>
            <w:tcW w:w="9965" w:type="dxa"/>
          </w:tcPr>
          <w:p w14:paraId="26DE6835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Wymagana możliwość podłączenia 1 lub 2 mankietów jednocześnie </w:t>
            </w:r>
          </w:p>
        </w:tc>
      </w:tr>
      <w:tr w:rsidR="000D2E44" w:rsidRPr="000D2E44" w14:paraId="3185A7F4" w14:textId="77777777" w:rsidTr="001F169F">
        <w:trPr>
          <w:trHeight w:val="502"/>
        </w:trPr>
        <w:tc>
          <w:tcPr>
            <w:tcW w:w="9965" w:type="dxa"/>
          </w:tcPr>
          <w:p w14:paraId="573BF07C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wybór trybu pracy: A1, A2, B, C, D, E</w:t>
            </w:r>
          </w:p>
        </w:tc>
      </w:tr>
      <w:tr w:rsidR="000D2E44" w:rsidRPr="000D2E44" w14:paraId="77B0F0DF" w14:textId="77777777" w:rsidTr="001F169F">
        <w:trPr>
          <w:trHeight w:val="502"/>
        </w:trPr>
        <w:tc>
          <w:tcPr>
            <w:tcW w:w="9965" w:type="dxa"/>
          </w:tcPr>
          <w:p w14:paraId="6F890C7C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ustawienie czasu zabiegu: w zakresie 5-99min</w:t>
            </w:r>
          </w:p>
        </w:tc>
      </w:tr>
      <w:tr w:rsidR="000D2E44" w:rsidRPr="000D2E44" w14:paraId="0943E67E" w14:textId="77777777" w:rsidTr="001F169F">
        <w:trPr>
          <w:trHeight w:val="502"/>
        </w:trPr>
        <w:tc>
          <w:tcPr>
            <w:tcW w:w="9965" w:type="dxa"/>
          </w:tcPr>
          <w:p w14:paraId="5A1596B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Wymagane ustawienie ciśnienia masażu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pneumatycznego :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w zakresie  0-240 mm Hg</w:t>
            </w:r>
          </w:p>
        </w:tc>
      </w:tr>
      <w:tr w:rsidR="000D2E44" w:rsidRPr="000D2E44" w14:paraId="2494D967" w14:textId="77777777" w:rsidTr="001F169F">
        <w:trPr>
          <w:trHeight w:val="502"/>
        </w:trPr>
        <w:tc>
          <w:tcPr>
            <w:tcW w:w="9965" w:type="dxa"/>
          </w:tcPr>
          <w:p w14:paraId="0CEE147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 czasy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przerwy (odstępu): w zakresach 0, 5, 10, 15, 20, 25, 30 sek.</w:t>
            </w:r>
          </w:p>
        </w:tc>
      </w:tr>
      <w:tr w:rsidR="000D2E44" w:rsidRPr="000D2E44" w14:paraId="266433E8" w14:textId="77777777" w:rsidTr="001F169F">
        <w:trPr>
          <w:trHeight w:val="886"/>
        </w:trPr>
        <w:tc>
          <w:tcPr>
            <w:tcW w:w="9965" w:type="dxa"/>
          </w:tcPr>
          <w:p w14:paraId="7D64FDA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Wymagane ustawienie czasu utrzymywania ciśnienia w komorze w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zakresach :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(5, 7, 9, 11, 13, 15, 17, 19, 21 s).</w:t>
            </w:r>
          </w:p>
        </w:tc>
      </w:tr>
      <w:tr w:rsidR="000D2E44" w:rsidRPr="000D2E44" w14:paraId="3686FA8F" w14:textId="77777777" w:rsidTr="001F169F">
        <w:trPr>
          <w:trHeight w:val="528"/>
        </w:trPr>
        <w:tc>
          <w:tcPr>
            <w:tcW w:w="9965" w:type="dxa"/>
          </w:tcPr>
          <w:p w14:paraId="6D281A5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Możliwość wyłączenia danej komory mankietu</w:t>
            </w:r>
          </w:p>
        </w:tc>
      </w:tr>
      <w:tr w:rsidR="000D2E44" w:rsidRPr="000D2E44" w14:paraId="069BCFC1" w14:textId="77777777" w:rsidTr="001F169F">
        <w:trPr>
          <w:trHeight w:val="528"/>
        </w:trPr>
        <w:tc>
          <w:tcPr>
            <w:tcW w:w="9965" w:type="dxa"/>
          </w:tcPr>
          <w:p w14:paraId="7347051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Funkcja Zapis (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Save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) umożliwiająca zapisanie parametrów masażu</w:t>
            </w:r>
          </w:p>
        </w:tc>
      </w:tr>
      <w:tr w:rsidR="000D2E44" w:rsidRPr="000D2E44" w14:paraId="4DF3D453" w14:textId="77777777" w:rsidTr="001F169F">
        <w:trPr>
          <w:trHeight w:val="528"/>
        </w:trPr>
        <w:tc>
          <w:tcPr>
            <w:tcW w:w="9965" w:type="dxa"/>
          </w:tcPr>
          <w:p w14:paraId="227DC4C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Funkcja Reset służąca do przywrócenia wartości początkowych</w:t>
            </w:r>
          </w:p>
        </w:tc>
      </w:tr>
      <w:tr w:rsidR="000D2E44" w:rsidRPr="000D2E44" w14:paraId="16C3AB3E" w14:textId="77777777" w:rsidTr="001F169F">
        <w:trPr>
          <w:trHeight w:val="528"/>
        </w:trPr>
        <w:tc>
          <w:tcPr>
            <w:tcW w:w="9965" w:type="dxa"/>
          </w:tcPr>
          <w:p w14:paraId="1E25448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Waga  maks.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ab/>
              <w:t>2,9 kg</w:t>
            </w:r>
          </w:p>
        </w:tc>
      </w:tr>
      <w:tr w:rsidR="000D2E44" w:rsidRPr="000D2E44" w14:paraId="22A0B804" w14:textId="77777777" w:rsidTr="001F169F">
        <w:trPr>
          <w:trHeight w:val="641"/>
        </w:trPr>
        <w:tc>
          <w:tcPr>
            <w:tcW w:w="9965" w:type="dxa"/>
          </w:tcPr>
          <w:p w14:paraId="6B8D311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wymiary maks. 12,5x20x26 cm </w:t>
            </w:r>
          </w:p>
        </w:tc>
      </w:tr>
      <w:tr w:rsidR="000D2E44" w:rsidRPr="000D2E44" w14:paraId="098082B0" w14:textId="77777777" w:rsidTr="001F169F">
        <w:trPr>
          <w:trHeight w:val="528"/>
        </w:trPr>
        <w:tc>
          <w:tcPr>
            <w:tcW w:w="9965" w:type="dxa"/>
          </w:tcPr>
          <w:p w14:paraId="0AC02CB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przewód pojedynczy – 1 szt.</w:t>
            </w:r>
          </w:p>
        </w:tc>
      </w:tr>
      <w:tr w:rsidR="000D2E44" w:rsidRPr="000D2E44" w14:paraId="17F27957" w14:textId="77777777" w:rsidTr="001F169F">
        <w:trPr>
          <w:trHeight w:val="605"/>
        </w:trPr>
        <w:tc>
          <w:tcPr>
            <w:tcW w:w="9965" w:type="dxa"/>
          </w:tcPr>
          <w:p w14:paraId="2222465F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przewód podwójny - 1 szt.</w:t>
            </w:r>
          </w:p>
        </w:tc>
      </w:tr>
    </w:tbl>
    <w:p w14:paraId="177D6693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</w:t>
      </w:r>
    </w:p>
    <w:p w14:paraId="40D4CDD3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1.           Minimum: dwadzieścia cztery miesiące od daty dostawy.</w:t>
      </w:r>
    </w:p>
    <w:p w14:paraId="3EE8E8E0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ix.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Serwis</w:t>
      </w:r>
    </w:p>
    <w:p w14:paraId="083AAF52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1.    Wymagane: Producent/Dystrybutor urządzenia musi posiadać     autoryzowany serwis gwarancyjny i pogwarancyjny na terenie Polski</w:t>
      </w:r>
    </w:p>
    <w:p w14:paraId="4E649D60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Szkolenie </w:t>
      </w:r>
    </w:p>
    <w:p w14:paraId="04F65BBF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1.    Wymagane: Producent/Dystrybutor urządzenia musi nieodpłatnie przeszkolić personel</w:t>
      </w:r>
    </w:p>
    <w:p w14:paraId="7A2A6921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dodatkowe</w:t>
      </w:r>
    </w:p>
    <w:p w14:paraId="4810006A" w14:textId="476B5EE9" w:rsidR="001F169F" w:rsidRPr="000D2E44" w:rsidRDefault="001F169F" w:rsidP="00D84E03">
      <w:pPr>
        <w:pStyle w:val="Akapitzlist"/>
        <w:numPr>
          <w:ilvl w:val="0"/>
          <w:numId w:val="15"/>
        </w:numPr>
        <w:shd w:val="clear" w:color="auto" w:fill="FFFFFF"/>
        <w:spacing w:line="360" w:lineRule="auto"/>
        <w:jc w:val="left"/>
        <w:rPr>
          <w:rFonts w:ascii="Times New Roman" w:hAnsi="Times New Roman"/>
          <w:sz w:val="24"/>
        </w:rPr>
      </w:pPr>
      <w:r w:rsidRPr="000D2E44">
        <w:rPr>
          <w:rFonts w:ascii="Times New Roman" w:hAnsi="Times New Roman"/>
          <w:sz w:val="24"/>
        </w:rPr>
        <w:t>Wymagane: sprzęt fabrycznie nowy, nieużywany, niepochodzący z ekspozycji, kompletny i gotowy do pracy. </w:t>
      </w: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0"/>
      </w:tblGrid>
      <w:tr w:rsidR="00C5381B" w:rsidRPr="000D2E44" w14:paraId="71683F75" w14:textId="77777777" w:rsidTr="002C5A1F">
        <w:trPr>
          <w:trHeight w:val="675"/>
        </w:trPr>
        <w:tc>
          <w:tcPr>
            <w:tcW w:w="8860" w:type="dxa"/>
            <w:hideMark/>
          </w:tcPr>
          <w:p w14:paraId="18398321" w14:textId="3AB4C58E" w:rsidR="00C5381B" w:rsidRPr="00C5381B" w:rsidRDefault="00C5381B" w:rsidP="00D84E03">
            <w:pPr>
              <w:pStyle w:val="Akapitzlist"/>
              <w:numPr>
                <w:ilvl w:val="0"/>
                <w:numId w:val="15"/>
              </w:num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C5381B">
              <w:rPr>
                <w:rFonts w:ascii="Times New Roman" w:hAnsi="Times New Roman"/>
                <w:sz w:val="24"/>
              </w:rPr>
              <w:t>Deklarację zgodności CE wystawioną przez producenta, potwierdzającą spełnienie aktualnych norm i przepisów dotyczących wyrobów medycznych.</w:t>
            </w:r>
          </w:p>
        </w:tc>
      </w:tr>
      <w:tr w:rsidR="00C5381B" w:rsidRPr="000D2E44" w14:paraId="00196D17" w14:textId="77777777" w:rsidTr="002C5A1F">
        <w:trPr>
          <w:trHeight w:val="438"/>
        </w:trPr>
        <w:tc>
          <w:tcPr>
            <w:tcW w:w="8860" w:type="dxa"/>
            <w:hideMark/>
          </w:tcPr>
          <w:p w14:paraId="47576DBB" w14:textId="0EA0BE98" w:rsidR="00C5381B" w:rsidRPr="00C5381B" w:rsidRDefault="00C5381B" w:rsidP="00D84E03">
            <w:pPr>
              <w:pStyle w:val="Akapitzlist"/>
              <w:numPr>
                <w:ilvl w:val="0"/>
                <w:numId w:val="15"/>
              </w:num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C5381B">
              <w:rPr>
                <w:rFonts w:ascii="Times New Roman" w:hAnsi="Times New Roman"/>
                <w:sz w:val="24"/>
              </w:rPr>
              <w:t>Dokument potwierdzający zgłoszenie lub wpis wyrobu do rejestru prowadzonego przez Prezesa Urzędu Rejestracji Produktów Leczniczych, Wyrobów Medycznych i Produktów Biobójczych (URPL).</w:t>
            </w:r>
          </w:p>
        </w:tc>
      </w:tr>
    </w:tbl>
    <w:p w14:paraId="1232F19A" w14:textId="77777777" w:rsidR="000E7D41" w:rsidRPr="000D2E44" w:rsidRDefault="000E7D41" w:rsidP="00C5381B">
      <w:pPr>
        <w:pStyle w:val="Akapitzlist"/>
        <w:shd w:val="clear" w:color="auto" w:fill="FFFFFF"/>
        <w:spacing w:line="360" w:lineRule="auto"/>
        <w:ind w:left="1200"/>
        <w:jc w:val="left"/>
        <w:rPr>
          <w:rFonts w:ascii="Times New Roman" w:hAnsi="Times New Roman"/>
          <w:sz w:val="24"/>
        </w:rPr>
      </w:pPr>
    </w:p>
    <w:p w14:paraId="1D0430BA" w14:textId="0041551D" w:rsidR="00C5381B" w:rsidRDefault="00C5381B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56AF733" w14:textId="77777777" w:rsidR="00C74CE6" w:rsidRPr="000D2E44" w:rsidRDefault="00C74CE6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EE2E8E7" w14:textId="77777777" w:rsidR="008A04C4" w:rsidRPr="000D2E44" w:rsidRDefault="008A04C4" w:rsidP="00C538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20DC634" w14:textId="0D5B82D1" w:rsidR="008A04C4" w:rsidRPr="000D2E44" w:rsidRDefault="00C040D1" w:rsidP="00D84E03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/>
          <w:sz w:val="24"/>
        </w:rPr>
      </w:pPr>
      <w:r w:rsidRPr="000D2E44">
        <w:rPr>
          <w:rFonts w:ascii="Times New Roman" w:hAnsi="Times New Roman"/>
          <w:b/>
          <w:bCs/>
          <w:sz w:val="24"/>
        </w:rPr>
        <w:t xml:space="preserve">CZĘŚĆ NR 12 - </w:t>
      </w:r>
      <w:r w:rsidR="008A04C4" w:rsidRPr="000D2E44">
        <w:rPr>
          <w:rFonts w:ascii="Times New Roman" w:hAnsi="Times New Roman"/>
          <w:b/>
          <w:bCs/>
          <w:sz w:val="24"/>
        </w:rPr>
        <w:t xml:space="preserve">Stół do terapii manualnej elektryczny </w:t>
      </w:r>
    </w:p>
    <w:p w14:paraId="0AB6573B" w14:textId="336C9A6C" w:rsidR="00C040D1" w:rsidRPr="000D2E44" w:rsidRDefault="00C040D1" w:rsidP="00C538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6CF766" w14:textId="77777777" w:rsidR="00C040D1" w:rsidRPr="000D2E44" w:rsidRDefault="00C040D1" w:rsidP="00C538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0D2E44" w:rsidRPr="000D2E44" w14:paraId="109AC8AA" w14:textId="77777777" w:rsidTr="001A32FE">
        <w:trPr>
          <w:trHeight w:val="615"/>
        </w:trPr>
        <w:tc>
          <w:tcPr>
            <w:tcW w:w="8480" w:type="dxa"/>
            <w:noWrap/>
            <w:vAlign w:val="center"/>
            <w:hideMark/>
          </w:tcPr>
          <w:p w14:paraId="35797C1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OPIS/PARAMETRY WYMAGANE</w:t>
            </w:r>
          </w:p>
        </w:tc>
      </w:tr>
      <w:tr w:rsidR="000D2E44" w:rsidRPr="000D2E44" w14:paraId="2C499405" w14:textId="77777777" w:rsidTr="001A32FE">
        <w:trPr>
          <w:trHeight w:val="498"/>
        </w:trPr>
        <w:tc>
          <w:tcPr>
            <w:tcW w:w="8480" w:type="dxa"/>
            <w:vAlign w:val="center"/>
            <w:hideMark/>
          </w:tcPr>
          <w:p w14:paraId="1D10E5B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E44" w:rsidRPr="000D2E44" w14:paraId="74213261" w14:textId="77777777" w:rsidTr="001A32FE">
        <w:trPr>
          <w:trHeight w:val="1296"/>
        </w:trPr>
        <w:tc>
          <w:tcPr>
            <w:tcW w:w="8480" w:type="dxa"/>
            <w:vAlign w:val="center"/>
            <w:hideMark/>
          </w:tcPr>
          <w:p w14:paraId="1DC044E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Wymagany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Multifunkcjonalny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min. 7 segmentowy blat</w:t>
            </w:r>
          </w:p>
        </w:tc>
      </w:tr>
      <w:tr w:rsidR="000D2E44" w:rsidRPr="000D2E44" w14:paraId="0532ED0C" w14:textId="77777777" w:rsidTr="001A32FE">
        <w:trPr>
          <w:trHeight w:val="876"/>
        </w:trPr>
        <w:tc>
          <w:tcPr>
            <w:tcW w:w="8480" w:type="dxa"/>
            <w:vAlign w:val="center"/>
            <w:hideMark/>
          </w:tcPr>
          <w:p w14:paraId="38969DDD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Elektryczna regulacja wysokości za pomocą ramy sterującej</w:t>
            </w:r>
          </w:p>
        </w:tc>
      </w:tr>
      <w:tr w:rsidR="000D2E44" w:rsidRPr="000D2E44" w14:paraId="17DE344E" w14:textId="77777777" w:rsidTr="001A32FE">
        <w:trPr>
          <w:trHeight w:val="498"/>
        </w:trPr>
        <w:tc>
          <w:tcPr>
            <w:tcW w:w="8480" w:type="dxa"/>
            <w:vAlign w:val="center"/>
            <w:hideMark/>
          </w:tcPr>
          <w:p w14:paraId="0DBC9CF6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stabilna stalowa podstawa z systemem jezdnym</w:t>
            </w:r>
          </w:p>
        </w:tc>
      </w:tr>
      <w:tr w:rsidR="000D2E44" w:rsidRPr="000D2E44" w14:paraId="280AA2EF" w14:textId="77777777" w:rsidTr="001A32FE">
        <w:trPr>
          <w:trHeight w:val="648"/>
        </w:trPr>
        <w:tc>
          <w:tcPr>
            <w:tcW w:w="8480" w:type="dxa"/>
            <w:vAlign w:val="center"/>
            <w:hideMark/>
          </w:tcPr>
          <w:p w14:paraId="42894AE2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System regulacji odcinka lędźwiowego umożlwiający ruch góra/dół (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tilting</w:t>
            </w:r>
            <w:proofErr w:type="spell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) w zakresie -40° do 22°,</w:t>
            </w:r>
          </w:p>
        </w:tc>
      </w:tr>
      <w:tr w:rsidR="000D2E44" w:rsidRPr="000D2E44" w14:paraId="5A9EFAFA" w14:textId="77777777" w:rsidTr="001A32FE">
        <w:trPr>
          <w:trHeight w:val="972"/>
        </w:trPr>
        <w:tc>
          <w:tcPr>
            <w:tcW w:w="8480" w:type="dxa"/>
            <w:vAlign w:val="center"/>
            <w:hideMark/>
          </w:tcPr>
          <w:p w14:paraId="3B1974B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System regulacji odcinka lędźwiowego umożlwiający ruch boczny (swing) w zakresie -18° do 18°.</w:t>
            </w:r>
          </w:p>
        </w:tc>
      </w:tr>
      <w:tr w:rsidR="000D2E44" w:rsidRPr="000D2E44" w14:paraId="7EF0E7BA" w14:textId="77777777" w:rsidTr="001A32FE">
        <w:trPr>
          <w:trHeight w:val="852"/>
        </w:trPr>
        <w:tc>
          <w:tcPr>
            <w:tcW w:w="8480" w:type="dxa"/>
            <w:vAlign w:val="center"/>
            <w:hideMark/>
          </w:tcPr>
          <w:p w14:paraId="200F1DA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System regulacji podgłówka umożliwiający ruch góra/dół całego stelaża podgłówka w zakresie -40° do 30°,</w:t>
            </w:r>
          </w:p>
        </w:tc>
      </w:tr>
      <w:tr w:rsidR="000D2E44" w:rsidRPr="000D2E44" w14:paraId="69DEF377" w14:textId="77777777" w:rsidTr="001A32FE">
        <w:trPr>
          <w:trHeight w:val="828"/>
        </w:trPr>
        <w:tc>
          <w:tcPr>
            <w:tcW w:w="8480" w:type="dxa"/>
            <w:vAlign w:val="center"/>
            <w:hideMark/>
          </w:tcPr>
          <w:p w14:paraId="7AF6D1E3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System regulacji podgłówka umożliwiający dodatkowy ruch samego podgłówka w zakresie 0° do 30°.</w:t>
            </w:r>
          </w:p>
        </w:tc>
      </w:tr>
      <w:tr w:rsidR="000D2E44" w:rsidRPr="000D2E44" w14:paraId="0A7D5863" w14:textId="77777777" w:rsidTr="001A32FE">
        <w:trPr>
          <w:trHeight w:val="828"/>
        </w:trPr>
        <w:tc>
          <w:tcPr>
            <w:tcW w:w="8480" w:type="dxa"/>
            <w:vAlign w:val="center"/>
            <w:hideMark/>
          </w:tcPr>
          <w:p w14:paraId="292EFBC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System umożliwiający przeprowadzenie trakcji dla odcinka szyjnego i lędźwiowego w całkowitym zakresie 13 cm.</w:t>
            </w:r>
          </w:p>
        </w:tc>
      </w:tr>
      <w:tr w:rsidR="000D2E44" w:rsidRPr="000D2E44" w14:paraId="77D3E95C" w14:textId="77777777" w:rsidTr="001A32FE">
        <w:trPr>
          <w:trHeight w:val="828"/>
        </w:trPr>
        <w:tc>
          <w:tcPr>
            <w:tcW w:w="8480" w:type="dxa"/>
            <w:vAlign w:val="center"/>
            <w:hideMark/>
          </w:tcPr>
          <w:p w14:paraId="05B47AB3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Wymagany System umożliwiający wykonanie techniki „drop” na odcinku lędźwiowym, klatki piersiowej i szyjnym. </w:t>
            </w:r>
          </w:p>
        </w:tc>
      </w:tr>
      <w:tr w:rsidR="000D2E44" w:rsidRPr="000D2E44" w14:paraId="4B22D8A2" w14:textId="77777777" w:rsidTr="001A32FE">
        <w:trPr>
          <w:trHeight w:val="1068"/>
        </w:trPr>
        <w:tc>
          <w:tcPr>
            <w:tcW w:w="8480" w:type="dxa"/>
            <w:vAlign w:val="center"/>
            <w:hideMark/>
          </w:tcPr>
          <w:p w14:paraId="17AC617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Wymagane Obrotowe podłokietniki - w pełni regulowane zarówno pod względem wysokości (regulacja góra-dół), jak i położenia (regulacja na boki).</w:t>
            </w:r>
          </w:p>
        </w:tc>
      </w:tr>
      <w:tr w:rsidR="000D2E44" w:rsidRPr="000D2E44" w14:paraId="5AA7AAED" w14:textId="77777777" w:rsidTr="001A32FE">
        <w:trPr>
          <w:trHeight w:val="828"/>
        </w:trPr>
        <w:tc>
          <w:tcPr>
            <w:tcW w:w="8480" w:type="dxa"/>
            <w:vAlign w:val="center"/>
            <w:hideMark/>
          </w:tcPr>
          <w:p w14:paraId="12DD9B9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Wymagany innowacyjna pianka integralna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umożliwiająca  wykonywanie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bardziej precyzyjnych impulsów w terapii manualnej</w:t>
            </w:r>
          </w:p>
        </w:tc>
      </w:tr>
      <w:tr w:rsidR="000D2E44" w:rsidRPr="000D2E44" w14:paraId="7A4EB6F6" w14:textId="77777777" w:rsidTr="001A32FE">
        <w:trPr>
          <w:trHeight w:val="879"/>
        </w:trPr>
        <w:tc>
          <w:tcPr>
            <w:tcW w:w="8480" w:type="dxa"/>
            <w:vAlign w:val="center"/>
            <w:hideMark/>
          </w:tcPr>
          <w:p w14:paraId="6D553E9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obciążenie maks. do 200 kg</w:t>
            </w:r>
          </w:p>
        </w:tc>
      </w:tr>
      <w:tr w:rsidR="000D2E44" w:rsidRPr="000D2E44" w14:paraId="51895E2A" w14:textId="77777777" w:rsidTr="001A32FE">
        <w:trPr>
          <w:trHeight w:val="996"/>
        </w:trPr>
        <w:tc>
          <w:tcPr>
            <w:tcW w:w="8480" w:type="dxa"/>
            <w:vAlign w:val="center"/>
            <w:hideMark/>
          </w:tcPr>
          <w:p w14:paraId="38CDFDA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Ergonomiczne dźwignie, z unikalnym systemem regulacji, umożliwiającym uniesienie pacjenta w danej sekcji bez konieczności angażowania siły terapeuty</w:t>
            </w:r>
          </w:p>
        </w:tc>
      </w:tr>
      <w:tr w:rsidR="000D2E44" w:rsidRPr="000D2E44" w14:paraId="5AB26505" w14:textId="77777777" w:rsidTr="001A32FE">
        <w:trPr>
          <w:trHeight w:val="996"/>
        </w:trPr>
        <w:tc>
          <w:tcPr>
            <w:tcW w:w="8480" w:type="dxa"/>
            <w:vAlign w:val="center"/>
            <w:hideMark/>
          </w:tcPr>
          <w:p w14:paraId="1DEE515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Wymagana Regulacja zgięcia dla odcinka miednicy i kończyn dolnych umożliwiająca funkcję ruchu</w:t>
            </w:r>
          </w:p>
        </w:tc>
      </w:tr>
      <w:tr w:rsidR="000D2E44" w:rsidRPr="000D2E44" w14:paraId="39D93BEB" w14:textId="77777777" w:rsidTr="001A32FE">
        <w:trPr>
          <w:trHeight w:val="996"/>
        </w:trPr>
        <w:tc>
          <w:tcPr>
            <w:tcW w:w="8480" w:type="dxa"/>
            <w:vAlign w:val="center"/>
            <w:hideMark/>
          </w:tcPr>
          <w:p w14:paraId="08DA4D6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Podgłówek z wycięciem na twarz regulowany w wielu płaszczyznach i kątach nachylenia</w:t>
            </w:r>
          </w:p>
        </w:tc>
      </w:tr>
      <w:tr w:rsidR="000D2E44" w:rsidRPr="000D2E44" w14:paraId="6F438862" w14:textId="77777777" w:rsidTr="001A32FE">
        <w:trPr>
          <w:trHeight w:val="525"/>
        </w:trPr>
        <w:tc>
          <w:tcPr>
            <w:tcW w:w="8480" w:type="dxa"/>
            <w:vAlign w:val="center"/>
            <w:hideMark/>
          </w:tcPr>
          <w:p w14:paraId="5DDC80BC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Wymagany Rama sterującą ze stali nierdzewnej </w:t>
            </w:r>
          </w:p>
        </w:tc>
      </w:tr>
      <w:tr w:rsidR="000D2E44" w:rsidRPr="000D2E44" w14:paraId="3B3E1E13" w14:textId="77777777" w:rsidTr="001A32FE">
        <w:trPr>
          <w:trHeight w:val="780"/>
        </w:trPr>
        <w:tc>
          <w:tcPr>
            <w:tcW w:w="8480" w:type="dxa"/>
            <w:vAlign w:val="center"/>
            <w:hideMark/>
          </w:tcPr>
          <w:p w14:paraId="0CD3FA83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System jezdny wyposażony w 4 skrętne kółka z systemem blokady</w:t>
            </w:r>
          </w:p>
        </w:tc>
      </w:tr>
      <w:tr w:rsidR="000D2E44" w:rsidRPr="000D2E44" w14:paraId="06262359" w14:textId="77777777" w:rsidTr="001A32FE">
        <w:trPr>
          <w:trHeight w:val="525"/>
        </w:trPr>
        <w:tc>
          <w:tcPr>
            <w:tcW w:w="8480" w:type="dxa"/>
            <w:vAlign w:val="center"/>
            <w:hideMark/>
          </w:tcPr>
          <w:p w14:paraId="5914985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Wyłącznik bezpieczeństwa</w:t>
            </w:r>
          </w:p>
        </w:tc>
      </w:tr>
      <w:tr w:rsidR="000D2E44" w:rsidRPr="000D2E44" w14:paraId="6705164C" w14:textId="77777777" w:rsidTr="001A32FE">
        <w:trPr>
          <w:trHeight w:val="525"/>
        </w:trPr>
        <w:tc>
          <w:tcPr>
            <w:tcW w:w="8480" w:type="dxa"/>
            <w:vAlign w:val="center"/>
            <w:hideMark/>
          </w:tcPr>
          <w:p w14:paraId="0026AE9B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Wymagany pas bezpieczeństwa</w:t>
            </w:r>
          </w:p>
        </w:tc>
      </w:tr>
      <w:tr w:rsidR="000D2E44" w:rsidRPr="000D2E44" w14:paraId="1ABDA4C2" w14:textId="77777777" w:rsidTr="001A32FE">
        <w:trPr>
          <w:trHeight w:val="525"/>
        </w:trPr>
        <w:tc>
          <w:tcPr>
            <w:tcW w:w="8480" w:type="dxa"/>
            <w:vAlign w:val="center"/>
            <w:hideMark/>
          </w:tcPr>
          <w:p w14:paraId="49353EF9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Grubość pianki min. 4 cm</w:t>
            </w:r>
          </w:p>
        </w:tc>
      </w:tr>
    </w:tbl>
    <w:p w14:paraId="09E68A67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</w:t>
      </w:r>
    </w:p>
    <w:p w14:paraId="6C584471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1.           Minimum: dwadzieścia cztery miesiące od daty dostawy.</w:t>
      </w:r>
    </w:p>
    <w:p w14:paraId="114697A4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ix.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Serwis</w:t>
      </w:r>
    </w:p>
    <w:p w14:paraId="5C343A54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1.    Wymagane: Producent/Dystrybutor urządzenia musi posiadać     autoryzowany serwis gwarancyjny i pogwarancyjny na terenie Polski</w:t>
      </w:r>
    </w:p>
    <w:p w14:paraId="5AAE9ADB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x.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Szkolenie </w:t>
      </w:r>
    </w:p>
    <w:p w14:paraId="7777A470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1.    Wymagane: Producent/Dystrybutor urządzenia musi nieodpłatnie przeszkolić personel</w:t>
      </w:r>
    </w:p>
    <w:p w14:paraId="43EC5792" w14:textId="77777777" w:rsidR="001F169F" w:rsidRPr="000D2E44" w:rsidRDefault="001F169F" w:rsidP="00C538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    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xi.</w:t>
      </w:r>
      <w:r w:rsidRPr="000D2E44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 </w:t>
      </w:r>
      <w:r w:rsidRPr="000D2E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dodatkowe</w:t>
      </w:r>
    </w:p>
    <w:p w14:paraId="07E977D4" w14:textId="0DB8757A" w:rsidR="008A04C4" w:rsidRPr="000D2E44" w:rsidRDefault="001F169F" w:rsidP="00D84E03">
      <w:pPr>
        <w:pStyle w:val="Akapitzlist"/>
        <w:numPr>
          <w:ilvl w:val="0"/>
          <w:numId w:val="16"/>
        </w:numPr>
        <w:shd w:val="clear" w:color="auto" w:fill="FFFFFF"/>
        <w:spacing w:line="360" w:lineRule="auto"/>
        <w:jc w:val="left"/>
        <w:rPr>
          <w:rFonts w:ascii="Times New Roman" w:hAnsi="Times New Roman"/>
          <w:sz w:val="24"/>
        </w:rPr>
      </w:pPr>
      <w:r w:rsidRPr="000D2E44">
        <w:rPr>
          <w:rFonts w:ascii="Times New Roman" w:hAnsi="Times New Roman"/>
          <w:sz w:val="24"/>
        </w:rPr>
        <w:t>Wymagane: sprzęt fabrycznie nowy, nieużywany, niepochodzący z ekspozycji, kompletny i gotowy do pracy. </w:t>
      </w: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0"/>
      </w:tblGrid>
      <w:tr w:rsidR="00C5381B" w:rsidRPr="000D2E44" w14:paraId="4409CE22" w14:textId="77777777" w:rsidTr="00860D8F">
        <w:trPr>
          <w:trHeight w:val="675"/>
        </w:trPr>
        <w:tc>
          <w:tcPr>
            <w:tcW w:w="8860" w:type="dxa"/>
            <w:hideMark/>
          </w:tcPr>
          <w:p w14:paraId="7DE7E359" w14:textId="2BB7025A" w:rsidR="00C5381B" w:rsidRPr="00C5381B" w:rsidRDefault="00C5381B" w:rsidP="00D84E03">
            <w:pPr>
              <w:pStyle w:val="Akapitzlist"/>
              <w:numPr>
                <w:ilvl w:val="0"/>
                <w:numId w:val="16"/>
              </w:num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C5381B">
              <w:rPr>
                <w:rFonts w:ascii="Times New Roman" w:hAnsi="Times New Roman"/>
                <w:sz w:val="24"/>
              </w:rPr>
              <w:t>Deklarację zgodności CE wystawioną przez producenta, potwierdzającą spełnienie aktualnych norm i przepisów dotyczących wyrobów medycznych.</w:t>
            </w:r>
          </w:p>
        </w:tc>
      </w:tr>
      <w:tr w:rsidR="00C5381B" w:rsidRPr="000D2E44" w14:paraId="76B2416F" w14:textId="77777777" w:rsidTr="00860D8F">
        <w:trPr>
          <w:trHeight w:val="438"/>
        </w:trPr>
        <w:tc>
          <w:tcPr>
            <w:tcW w:w="8860" w:type="dxa"/>
            <w:hideMark/>
          </w:tcPr>
          <w:p w14:paraId="4735D17B" w14:textId="46A48BD8" w:rsidR="00C5381B" w:rsidRPr="00C5381B" w:rsidRDefault="00C5381B" w:rsidP="00D84E03">
            <w:pPr>
              <w:pStyle w:val="Akapitzlist"/>
              <w:numPr>
                <w:ilvl w:val="0"/>
                <w:numId w:val="16"/>
              </w:num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C5381B">
              <w:rPr>
                <w:rFonts w:ascii="Times New Roman" w:hAnsi="Times New Roman"/>
                <w:sz w:val="24"/>
              </w:rPr>
              <w:t>Dokument potwierdzający zgłoszenie lub wpis wyrobu do rejestru prowadzonego przez Prezesa Urzędu Rejestracji Produktów Leczniczych, Wyrobów Medycznych i Produktów Biobójczych (URPL).</w:t>
            </w:r>
          </w:p>
        </w:tc>
      </w:tr>
    </w:tbl>
    <w:p w14:paraId="7ED00764" w14:textId="77777777" w:rsidR="000E7D41" w:rsidRPr="000D2E44" w:rsidRDefault="000E7D41" w:rsidP="00C5381B">
      <w:pPr>
        <w:pStyle w:val="Akapitzlist"/>
        <w:shd w:val="clear" w:color="auto" w:fill="FFFFFF"/>
        <w:spacing w:line="360" w:lineRule="auto"/>
        <w:ind w:left="1200"/>
        <w:jc w:val="left"/>
        <w:rPr>
          <w:rFonts w:ascii="Times New Roman" w:hAnsi="Times New Roman"/>
          <w:sz w:val="24"/>
        </w:rPr>
      </w:pPr>
    </w:p>
    <w:tbl>
      <w:tblPr>
        <w:tblpPr w:leftFromText="141" w:rightFromText="141" w:vertAnchor="page" w:horzAnchor="margin" w:tblpXSpec="center" w:tblpY="2243"/>
        <w:tblW w:w="106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4"/>
      </w:tblGrid>
      <w:tr w:rsidR="000D2E44" w:rsidRPr="000D2E44" w14:paraId="314FBC31" w14:textId="77777777" w:rsidTr="001A32FE">
        <w:trPr>
          <w:trHeight w:val="619"/>
        </w:trPr>
        <w:tc>
          <w:tcPr>
            <w:tcW w:w="10654" w:type="dxa"/>
          </w:tcPr>
          <w:p w14:paraId="22A6BCC9" w14:textId="1724D4A1" w:rsidR="008A04C4" w:rsidRPr="000D2E44" w:rsidRDefault="00C040D1" w:rsidP="00D84E03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 w:rsidRPr="000D2E44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CZĘŚĆ NR 13 - </w:t>
            </w:r>
            <w:r w:rsidR="008A04C4" w:rsidRPr="000D2E44">
              <w:rPr>
                <w:rFonts w:ascii="Times New Roman" w:hAnsi="Times New Roman"/>
                <w:b/>
                <w:bCs/>
                <w:sz w:val="24"/>
              </w:rPr>
              <w:t xml:space="preserve">Urządzenie do trakcji </w:t>
            </w:r>
          </w:p>
          <w:p w14:paraId="71A52A6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8CB3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A064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OPIS/PARAMETRY WYMAGANE</w:t>
            </w:r>
          </w:p>
        </w:tc>
      </w:tr>
      <w:tr w:rsidR="000D2E44" w:rsidRPr="000D2E44" w14:paraId="49C052E8" w14:textId="77777777" w:rsidTr="001A32FE">
        <w:trPr>
          <w:trHeight w:val="502"/>
        </w:trPr>
        <w:tc>
          <w:tcPr>
            <w:tcW w:w="10654" w:type="dxa"/>
          </w:tcPr>
          <w:p w14:paraId="5AF37AF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E44" w:rsidRPr="000D2E44" w14:paraId="1E878882" w14:textId="77777777" w:rsidTr="001A32FE">
        <w:trPr>
          <w:trHeight w:val="756"/>
        </w:trPr>
        <w:tc>
          <w:tcPr>
            <w:tcW w:w="10654" w:type="dxa"/>
          </w:tcPr>
          <w:p w14:paraId="72396293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Urządzenie do trakcji pneumatycznej lędźwiowego odcinka kręgosłupa.</w:t>
            </w:r>
          </w:p>
        </w:tc>
      </w:tr>
      <w:tr w:rsidR="000D2E44" w:rsidRPr="000D2E44" w14:paraId="3C224D34" w14:textId="77777777" w:rsidTr="001A32FE">
        <w:trPr>
          <w:trHeight w:val="883"/>
        </w:trPr>
        <w:tc>
          <w:tcPr>
            <w:tcW w:w="10654" w:type="dxa"/>
          </w:tcPr>
          <w:p w14:paraId="508C944E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Wymagane pneumatycznie rozsuwane dwuczęściowe leżysko </w:t>
            </w:r>
          </w:p>
        </w:tc>
      </w:tr>
      <w:tr w:rsidR="000D2E44" w:rsidRPr="000D2E44" w14:paraId="7B7AC6A0" w14:textId="77777777" w:rsidTr="001A32FE">
        <w:trPr>
          <w:trHeight w:val="502"/>
        </w:trPr>
        <w:tc>
          <w:tcPr>
            <w:tcW w:w="10654" w:type="dxa"/>
          </w:tcPr>
          <w:p w14:paraId="0AF887B4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Wymagane prowadzenie wyciągu w pozycji pronacji i </w:t>
            </w:r>
            <w:proofErr w:type="spell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supinacji</w:t>
            </w:r>
            <w:proofErr w:type="spellEnd"/>
          </w:p>
        </w:tc>
      </w:tr>
      <w:tr w:rsidR="000D2E44" w:rsidRPr="000D2E44" w14:paraId="43BF4CB7" w14:textId="77777777" w:rsidTr="001A32FE">
        <w:trPr>
          <w:trHeight w:val="502"/>
        </w:trPr>
        <w:tc>
          <w:tcPr>
            <w:tcW w:w="10654" w:type="dxa"/>
          </w:tcPr>
          <w:p w14:paraId="3022D7D8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Wymagane Komfortowe i nie ślizgające się po ciele pacjenta pasy</w:t>
            </w:r>
          </w:p>
        </w:tc>
      </w:tr>
      <w:tr w:rsidR="000D2E44" w:rsidRPr="000D2E44" w14:paraId="124AE287" w14:textId="77777777" w:rsidTr="001A32FE">
        <w:trPr>
          <w:trHeight w:val="502"/>
        </w:trPr>
        <w:tc>
          <w:tcPr>
            <w:tcW w:w="10654" w:type="dxa"/>
          </w:tcPr>
          <w:p w14:paraId="1CEEDAC1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Wymagany mechanizm płynnego generowania siły</w:t>
            </w:r>
          </w:p>
        </w:tc>
      </w:tr>
      <w:tr w:rsidR="000D2E44" w:rsidRPr="000D2E44" w14:paraId="1C2212BA" w14:textId="77777777" w:rsidTr="001A32FE">
        <w:trPr>
          <w:trHeight w:val="502"/>
        </w:trPr>
        <w:tc>
          <w:tcPr>
            <w:tcW w:w="10654" w:type="dxa"/>
          </w:tcPr>
          <w:p w14:paraId="5DE1024C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Wymagana Możliwość </w:t>
            </w: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wykonywania  trakcji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symetrycznej i asymetrycznej (jednostronnej).</w:t>
            </w:r>
          </w:p>
        </w:tc>
      </w:tr>
      <w:tr w:rsidR="000D2E44" w:rsidRPr="000D2E44" w14:paraId="2A1B4D5F" w14:textId="77777777" w:rsidTr="001A32FE">
        <w:trPr>
          <w:trHeight w:val="502"/>
        </w:trPr>
        <w:tc>
          <w:tcPr>
            <w:tcW w:w="10654" w:type="dxa"/>
          </w:tcPr>
          <w:p w14:paraId="6235195F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siła trakcji 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ab/>
              <w:t>w zakresie 1 - 90 kg</w:t>
            </w:r>
          </w:p>
        </w:tc>
      </w:tr>
      <w:tr w:rsidR="000D2E44" w:rsidRPr="000D2E44" w14:paraId="1F30D2E7" w14:textId="77777777" w:rsidTr="001A32FE">
        <w:trPr>
          <w:trHeight w:val="886"/>
        </w:trPr>
        <w:tc>
          <w:tcPr>
            <w:tcW w:w="10654" w:type="dxa"/>
          </w:tcPr>
          <w:p w14:paraId="7473F2A6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wymiary (po złożeniu) 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ab/>
              <w:t>maks. 60 x 65 x 10 cm</w:t>
            </w:r>
          </w:p>
        </w:tc>
      </w:tr>
      <w:tr w:rsidR="000D2E44" w:rsidRPr="000D2E44" w14:paraId="3874BA92" w14:textId="77777777" w:rsidTr="001A32FE">
        <w:trPr>
          <w:trHeight w:val="528"/>
        </w:trPr>
        <w:tc>
          <w:tcPr>
            <w:tcW w:w="10654" w:type="dxa"/>
          </w:tcPr>
          <w:p w14:paraId="2F17A07D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waga  maks.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ab/>
              <w:t>11 kg</w:t>
            </w:r>
          </w:p>
        </w:tc>
      </w:tr>
      <w:tr w:rsidR="000D2E44" w:rsidRPr="000D2E44" w14:paraId="638E7A5C" w14:textId="77777777" w:rsidTr="001A32FE">
        <w:trPr>
          <w:trHeight w:val="528"/>
        </w:trPr>
        <w:tc>
          <w:tcPr>
            <w:tcW w:w="10654" w:type="dxa"/>
          </w:tcPr>
          <w:p w14:paraId="712640BD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Wymagane pokrowiec transportowy 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ab/>
              <w:t>w zestawie</w:t>
            </w:r>
          </w:p>
        </w:tc>
      </w:tr>
      <w:tr w:rsidR="000D2E44" w:rsidRPr="000D2E44" w14:paraId="4B24C325" w14:textId="77777777" w:rsidTr="001A32FE">
        <w:trPr>
          <w:trHeight w:val="605"/>
        </w:trPr>
        <w:tc>
          <w:tcPr>
            <w:tcW w:w="10654" w:type="dxa"/>
          </w:tcPr>
          <w:p w14:paraId="78A9D21A" w14:textId="77777777" w:rsidR="008A04C4" w:rsidRPr="000D2E44" w:rsidRDefault="008A04C4" w:rsidP="00C538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Gwarancja:  min</w:t>
            </w:r>
            <w:proofErr w:type="gramEnd"/>
            <w:r w:rsidRPr="000D2E44">
              <w:rPr>
                <w:rFonts w:ascii="Times New Roman" w:hAnsi="Times New Roman" w:cs="Times New Roman"/>
                <w:sz w:val="24"/>
                <w:szCs w:val="24"/>
              </w:rPr>
              <w:t xml:space="preserve"> 12 miesięcy</w:t>
            </w:r>
          </w:p>
          <w:p w14:paraId="63010B82" w14:textId="77777777" w:rsidR="001F169F" w:rsidRPr="000D2E44" w:rsidRDefault="001F169F" w:rsidP="00C5381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vii.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         </w:t>
            </w:r>
            <w:r w:rsidRPr="000D2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Gwarancja</w:t>
            </w:r>
          </w:p>
          <w:p w14:paraId="3A237496" w14:textId="77777777" w:rsidR="001F169F" w:rsidRPr="000D2E44" w:rsidRDefault="001F169F" w:rsidP="00C5381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1.           Minimum: dwadzieścia cztery miesiące od daty dostawy.</w:t>
            </w:r>
          </w:p>
          <w:p w14:paraId="7D3C69B7" w14:textId="77777777" w:rsidR="001F169F" w:rsidRPr="000D2E44" w:rsidRDefault="001F169F" w:rsidP="00C5381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     </w:t>
            </w:r>
            <w:r w:rsidRPr="000D2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ix.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          </w:t>
            </w:r>
            <w:r w:rsidRPr="000D2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Serwis</w:t>
            </w:r>
          </w:p>
          <w:p w14:paraId="11B09FC6" w14:textId="77777777" w:rsidR="001F169F" w:rsidRPr="000D2E44" w:rsidRDefault="001F169F" w:rsidP="00C5381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      1.    Wymagane: Producent/Dystrybutor urządzenia musi posiadać     autoryzowany serwis gwarancyjny i pogwarancyjny na terenie Polski</w:t>
            </w:r>
          </w:p>
          <w:p w14:paraId="3FEE2002" w14:textId="77777777" w:rsidR="001F169F" w:rsidRPr="000D2E44" w:rsidRDefault="001F169F" w:rsidP="00C5381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       </w:t>
            </w:r>
            <w:r w:rsidRPr="000D2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x.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          </w:t>
            </w:r>
            <w:r w:rsidRPr="000D2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Szkolenie </w:t>
            </w:r>
          </w:p>
          <w:p w14:paraId="2D4EC598" w14:textId="77777777" w:rsidR="001F169F" w:rsidRPr="000D2E44" w:rsidRDefault="001F169F" w:rsidP="00C5381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 1.    Wymagane: Producent/Dystrybutor urządzenia musi nieodpłatnie przeszkolić personel</w:t>
            </w:r>
          </w:p>
          <w:p w14:paraId="41FF1C07" w14:textId="77777777" w:rsidR="001F169F" w:rsidRPr="000D2E44" w:rsidRDefault="001F169F" w:rsidP="00C5381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       </w:t>
            </w:r>
            <w:r w:rsidRPr="000D2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xi.</w:t>
            </w: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          </w:t>
            </w:r>
            <w:r w:rsidRPr="000D2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Wymagania dodatkowe</w:t>
            </w:r>
          </w:p>
          <w:p w14:paraId="6BF9043F" w14:textId="037B306E" w:rsidR="001F169F" w:rsidRPr="000D2E44" w:rsidRDefault="001F169F" w:rsidP="00C5381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E44">
              <w:rPr>
                <w:rFonts w:ascii="Times New Roman" w:hAnsi="Times New Roman" w:cs="Times New Roman"/>
                <w:sz w:val="24"/>
                <w:szCs w:val="24"/>
              </w:rPr>
              <w:t>1.           Wymagane: sprzęt fabrycznie nowy, nieużywany, niepochodzący z ekspozycji, kompletny i gotowy do pracy. </w:t>
            </w:r>
          </w:p>
        </w:tc>
      </w:tr>
    </w:tbl>
    <w:p w14:paraId="46C114C1" w14:textId="5BE3D00C" w:rsidR="00C5381B" w:rsidRPr="00C5381B" w:rsidRDefault="00C5381B" w:rsidP="00C5381B">
      <w:pPr>
        <w:spacing w:before="100" w:beforeAutospacing="1" w:after="100" w:afterAutospacing="1" w:line="360" w:lineRule="auto"/>
        <w:ind w:left="-709"/>
        <w:rPr>
          <w:rFonts w:ascii="Times New Roman" w:hAnsi="Times New Roman"/>
          <w:sz w:val="24"/>
        </w:rPr>
      </w:pPr>
      <w:r w:rsidRPr="00C5381B">
        <w:rPr>
          <w:rFonts w:ascii="Times New Roman" w:hAnsi="Times New Roman"/>
          <w:sz w:val="24"/>
        </w:rPr>
        <w:lastRenderedPageBreak/>
        <w:t>Deklarację zgodności CE wystawioną przez producenta, potwierdzającą spełnienie aktualnych norm i przepisów dotyczących wyrobów medycznych.</w:t>
      </w:r>
    </w:p>
    <w:p w14:paraId="78460B13" w14:textId="77777777" w:rsidR="00C5381B" w:rsidRPr="00C5381B" w:rsidRDefault="00C5381B" w:rsidP="00C5381B">
      <w:pPr>
        <w:spacing w:before="100" w:beforeAutospacing="1" w:after="100" w:afterAutospacing="1" w:line="360" w:lineRule="auto"/>
        <w:ind w:left="-709"/>
        <w:rPr>
          <w:rFonts w:ascii="Times New Roman" w:hAnsi="Times New Roman"/>
          <w:sz w:val="24"/>
        </w:rPr>
      </w:pPr>
      <w:r w:rsidRPr="00C5381B">
        <w:rPr>
          <w:rFonts w:ascii="Times New Roman" w:hAnsi="Times New Roman"/>
          <w:sz w:val="24"/>
        </w:rPr>
        <w:t>Dokument potwierdzający zgłoszenie lub wpis wyrobu do rejestru prowadzonego przez Prezesa Urzędu Rejestracji Produktów Leczniczych, Wyrobów Medycznych i Produktów Biobójczych (URPL).</w:t>
      </w:r>
    </w:p>
    <w:p w14:paraId="3223C560" w14:textId="77777777" w:rsidR="00C5381B" w:rsidRPr="00C5381B" w:rsidRDefault="00C5381B" w:rsidP="00C5381B">
      <w:pPr>
        <w:spacing w:before="100" w:beforeAutospacing="1" w:after="100" w:afterAutospacing="1" w:line="360" w:lineRule="auto"/>
        <w:ind w:left="-709"/>
        <w:rPr>
          <w:rFonts w:ascii="Times New Roman" w:hAnsi="Times New Roman"/>
          <w:sz w:val="24"/>
        </w:rPr>
      </w:pPr>
      <w:r w:rsidRPr="00C5381B">
        <w:rPr>
          <w:rFonts w:ascii="Times New Roman" w:hAnsi="Times New Roman"/>
          <w:sz w:val="24"/>
        </w:rPr>
        <w:t>Wszystkie dokumenty w języku polskim lub z dołączonym tłumaczeniem na język polski.</w:t>
      </w:r>
    </w:p>
    <w:bookmarkEnd w:id="0"/>
    <w:p w14:paraId="23FA45C7" w14:textId="77777777" w:rsidR="000E7D41" w:rsidRPr="000D2E44" w:rsidRDefault="000E7D41" w:rsidP="00C538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E7D41" w:rsidRPr="000D2E4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C16A63" w16cex:dateUtc="2026-01-27T10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321EB" w14:textId="77777777" w:rsidR="00D84E03" w:rsidRDefault="00D84E03" w:rsidP="00240253">
      <w:pPr>
        <w:spacing w:after="0" w:line="240" w:lineRule="auto"/>
      </w:pPr>
      <w:r>
        <w:separator/>
      </w:r>
    </w:p>
  </w:endnote>
  <w:endnote w:type="continuationSeparator" w:id="0">
    <w:p w14:paraId="0DEC768E" w14:textId="77777777" w:rsidR="00D84E03" w:rsidRDefault="00D84E03" w:rsidP="00240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manist Book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Geomanist Regular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EE7A8" w14:textId="01177FD2" w:rsidR="002B7118" w:rsidRPr="008020BB" w:rsidRDefault="002B7118" w:rsidP="008020BB">
    <w:pPr>
      <w:pStyle w:val="Default"/>
      <w:spacing w:line="360" w:lineRule="auto"/>
      <w:ind w:left="-284"/>
      <w:rPr>
        <w:rFonts w:asciiTheme="minorHAnsi" w:hAnsiTheme="minorHAnsi" w:cstheme="minorHAnsi"/>
        <w:sz w:val="20"/>
        <w:szCs w:val="20"/>
      </w:rPr>
    </w:pPr>
    <w:bookmarkStart w:id="2" w:name="_Hlk181266384"/>
    <w:r w:rsidRPr="008020BB">
      <w:rPr>
        <w:rFonts w:asciiTheme="minorHAnsi" w:hAnsiTheme="minorHAnsi" w:cstheme="minorHAnsi"/>
        <w:sz w:val="20"/>
        <w:szCs w:val="20"/>
      </w:rPr>
      <w:t>Projekt współfinansowany w ramach Programu Fundusze Europejskie dla Rozwoju Społecznego 2021-2027 współfinansowanego ze środków Europejskiego Funduszu Społecznego Plus, Projekt pt. „</w:t>
    </w:r>
    <w:r w:rsidRPr="008020BB">
      <w:rPr>
        <w:rFonts w:asciiTheme="minorHAnsi" w:hAnsiTheme="minorHAnsi" w:cstheme="minorHAnsi"/>
        <w:i/>
        <w:iCs/>
        <w:sz w:val="20"/>
        <w:szCs w:val="20"/>
      </w:rPr>
      <w:t xml:space="preserve">Razem po sukces - Kompleksowy Program Wsparcia Studentów </w:t>
    </w:r>
    <w:proofErr w:type="spellStart"/>
    <w:proofErr w:type="gramStart"/>
    <w:r w:rsidRPr="008020BB">
      <w:rPr>
        <w:rFonts w:asciiTheme="minorHAnsi" w:hAnsiTheme="minorHAnsi" w:cstheme="minorHAnsi"/>
        <w:i/>
        <w:iCs/>
        <w:sz w:val="20"/>
        <w:szCs w:val="20"/>
      </w:rPr>
      <w:t>WSNoZ</w:t>
    </w:r>
    <w:proofErr w:type="spellEnd"/>
    <w:r w:rsidRPr="008020BB">
      <w:rPr>
        <w:rFonts w:asciiTheme="minorHAnsi" w:hAnsiTheme="minorHAnsi" w:cstheme="minorHAnsi"/>
        <w:i/>
        <w:sz w:val="20"/>
        <w:szCs w:val="20"/>
      </w:rPr>
      <w:t>”</w:t>
    </w:r>
    <w:r w:rsidRPr="008020BB">
      <w:rPr>
        <w:rFonts w:asciiTheme="minorHAnsi" w:hAnsiTheme="minorHAnsi" w:cstheme="minorHAnsi"/>
        <w:sz w:val="20"/>
        <w:szCs w:val="20"/>
      </w:rPr>
      <w:t xml:space="preserve">   </w:t>
    </w:r>
    <w:proofErr w:type="gramEnd"/>
    <w:r w:rsidRPr="008020BB">
      <w:rPr>
        <w:rFonts w:asciiTheme="minorHAnsi" w:hAnsiTheme="minorHAnsi" w:cstheme="minorHAnsi"/>
        <w:sz w:val="20"/>
        <w:szCs w:val="20"/>
      </w:rPr>
      <w:t>nr umowy FERS.01.05-IP.08-0125/25-00 z dnia 02.09.2025 r.</w:t>
    </w:r>
  </w:p>
  <w:bookmarkEnd w:id="2"/>
  <w:p w14:paraId="159CDAAD" w14:textId="62821347" w:rsidR="002B7118" w:rsidRPr="00825959" w:rsidRDefault="002B7118" w:rsidP="00825959">
    <w:pPr>
      <w:pStyle w:val="Stopka"/>
      <w:tabs>
        <w:tab w:val="clear" w:pos="4536"/>
        <w:tab w:val="clear" w:pos="9072"/>
        <w:tab w:val="left" w:pos="74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06303" w14:textId="77777777" w:rsidR="00D84E03" w:rsidRDefault="00D84E03" w:rsidP="00240253">
      <w:pPr>
        <w:spacing w:after="0" w:line="240" w:lineRule="auto"/>
      </w:pPr>
      <w:r>
        <w:separator/>
      </w:r>
    </w:p>
  </w:footnote>
  <w:footnote w:type="continuationSeparator" w:id="0">
    <w:p w14:paraId="7BCE4D45" w14:textId="77777777" w:rsidR="00D84E03" w:rsidRDefault="00D84E03" w:rsidP="00240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D0200" w14:textId="4A24DF86" w:rsidR="002B7118" w:rsidRDefault="002B7118">
    <w:pPr>
      <w:pStyle w:val="Nagwek"/>
    </w:pPr>
    <w:r>
      <w:rPr>
        <w:noProof/>
        <w:lang w:eastAsia="pl-PL"/>
      </w:rPr>
      <w:drawing>
        <wp:inline distT="0" distB="0" distL="0" distR="0" wp14:anchorId="0CE07597" wp14:editId="79CD0AD1">
          <wp:extent cx="5761355" cy="7924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05D5"/>
    <w:multiLevelType w:val="hybridMultilevel"/>
    <w:tmpl w:val="AAF4BECA"/>
    <w:lvl w:ilvl="0" w:tplc="AB0C80C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E52F3"/>
    <w:multiLevelType w:val="hybridMultilevel"/>
    <w:tmpl w:val="D8B89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23269"/>
    <w:multiLevelType w:val="hybridMultilevel"/>
    <w:tmpl w:val="C7F6CA54"/>
    <w:lvl w:ilvl="0" w:tplc="7A5CC030">
      <w:start w:val="1"/>
      <w:numFmt w:val="decimal"/>
      <w:lvlText w:val="%1."/>
      <w:lvlJc w:val="left"/>
      <w:pPr>
        <w:ind w:left="1070" w:hanging="71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26921"/>
    <w:multiLevelType w:val="hybridMultilevel"/>
    <w:tmpl w:val="9C109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6667D"/>
    <w:multiLevelType w:val="hybridMultilevel"/>
    <w:tmpl w:val="8AD6D5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35403"/>
    <w:multiLevelType w:val="hybridMultilevel"/>
    <w:tmpl w:val="0CDA8AD8"/>
    <w:lvl w:ilvl="0" w:tplc="17D8FE8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C6243"/>
    <w:multiLevelType w:val="hybridMultilevel"/>
    <w:tmpl w:val="314E0938"/>
    <w:lvl w:ilvl="0" w:tplc="575E192C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B132A"/>
    <w:multiLevelType w:val="hybridMultilevel"/>
    <w:tmpl w:val="153ACFCE"/>
    <w:lvl w:ilvl="0" w:tplc="B36A697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A4AAB"/>
    <w:multiLevelType w:val="hybridMultilevel"/>
    <w:tmpl w:val="495EF3E8"/>
    <w:lvl w:ilvl="0" w:tplc="575E192C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B34B2"/>
    <w:multiLevelType w:val="hybridMultilevel"/>
    <w:tmpl w:val="49581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822E3"/>
    <w:multiLevelType w:val="hybridMultilevel"/>
    <w:tmpl w:val="118A5B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877AE8"/>
    <w:multiLevelType w:val="hybridMultilevel"/>
    <w:tmpl w:val="E8A21E44"/>
    <w:lvl w:ilvl="0" w:tplc="575E192C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9625BA"/>
    <w:multiLevelType w:val="hybridMultilevel"/>
    <w:tmpl w:val="33467002"/>
    <w:lvl w:ilvl="0" w:tplc="575E192C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666C7"/>
    <w:multiLevelType w:val="hybridMultilevel"/>
    <w:tmpl w:val="8F1A7738"/>
    <w:lvl w:ilvl="0" w:tplc="5B949E32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DE2DE7"/>
    <w:multiLevelType w:val="hybridMultilevel"/>
    <w:tmpl w:val="9B965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74B60"/>
    <w:multiLevelType w:val="hybridMultilevel"/>
    <w:tmpl w:val="DD4C3A48"/>
    <w:lvl w:ilvl="0" w:tplc="575E192C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03D55"/>
    <w:multiLevelType w:val="hybridMultilevel"/>
    <w:tmpl w:val="67BE75DA"/>
    <w:lvl w:ilvl="0" w:tplc="599C33FC">
      <w:start w:val="1"/>
      <w:numFmt w:val="decimal"/>
      <w:lvlText w:val="%1."/>
      <w:lvlJc w:val="left"/>
      <w:pPr>
        <w:ind w:left="360" w:hanging="360"/>
      </w:pPr>
      <w:rPr>
        <w:b/>
        <w:bCs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DF1ABE"/>
    <w:multiLevelType w:val="hybridMultilevel"/>
    <w:tmpl w:val="A4EC7004"/>
    <w:lvl w:ilvl="0" w:tplc="C3485C48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610E9"/>
    <w:multiLevelType w:val="hybridMultilevel"/>
    <w:tmpl w:val="8AD6D5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33564"/>
    <w:multiLevelType w:val="multilevel"/>
    <w:tmpl w:val="AA2A9B6C"/>
    <w:lvl w:ilvl="0">
      <w:start w:val="1"/>
      <w:numFmt w:val="decimal"/>
      <w:pStyle w:val="Paragraf"/>
      <w:suff w:val="nothing"/>
      <w:lvlText w:val="§ %1"/>
      <w:lvlJc w:val="left"/>
      <w:pPr>
        <w:ind w:left="5104"/>
      </w:pPr>
      <w:rPr>
        <w:rFonts w:asciiTheme="minorHAnsi" w:hAnsiTheme="minorHAnsi" w:cstheme="minorHAns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718D0C60"/>
    <w:multiLevelType w:val="hybridMultilevel"/>
    <w:tmpl w:val="0660E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E4DF9"/>
    <w:multiLevelType w:val="hybridMultilevel"/>
    <w:tmpl w:val="632AAA42"/>
    <w:lvl w:ilvl="0" w:tplc="F962E6F4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30D83"/>
    <w:multiLevelType w:val="hybridMultilevel"/>
    <w:tmpl w:val="8F764BDE"/>
    <w:lvl w:ilvl="0" w:tplc="42A6314E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0"/>
  </w:num>
  <w:num w:numId="4">
    <w:abstractNumId w:val="1"/>
  </w:num>
  <w:num w:numId="5">
    <w:abstractNumId w:val="3"/>
  </w:num>
  <w:num w:numId="6">
    <w:abstractNumId w:val="14"/>
  </w:num>
  <w:num w:numId="7">
    <w:abstractNumId w:val="9"/>
  </w:num>
  <w:num w:numId="8">
    <w:abstractNumId w:val="10"/>
  </w:num>
  <w:num w:numId="9">
    <w:abstractNumId w:val="18"/>
  </w:num>
  <w:num w:numId="10">
    <w:abstractNumId w:val="4"/>
  </w:num>
  <w:num w:numId="11">
    <w:abstractNumId w:val="5"/>
  </w:num>
  <w:num w:numId="12">
    <w:abstractNumId w:val="2"/>
  </w:num>
  <w:num w:numId="13">
    <w:abstractNumId w:val="7"/>
  </w:num>
  <w:num w:numId="14">
    <w:abstractNumId w:val="0"/>
  </w:num>
  <w:num w:numId="15">
    <w:abstractNumId w:val="22"/>
  </w:num>
  <w:num w:numId="16">
    <w:abstractNumId w:val="21"/>
  </w:num>
  <w:num w:numId="17">
    <w:abstractNumId w:val="17"/>
  </w:num>
  <w:num w:numId="18">
    <w:abstractNumId w:val="13"/>
  </w:num>
  <w:num w:numId="19">
    <w:abstractNumId w:val="6"/>
  </w:num>
  <w:num w:numId="20">
    <w:abstractNumId w:val="15"/>
  </w:num>
  <w:num w:numId="21">
    <w:abstractNumId w:val="11"/>
  </w:num>
  <w:num w:numId="22">
    <w:abstractNumId w:val="8"/>
  </w:num>
  <w:num w:numId="23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F02"/>
    <w:rsid w:val="000A425D"/>
    <w:rsid w:val="000D29ED"/>
    <w:rsid w:val="000D2E44"/>
    <w:rsid w:val="000E7D41"/>
    <w:rsid w:val="0011358D"/>
    <w:rsid w:val="001A32FE"/>
    <w:rsid w:val="001D32A9"/>
    <w:rsid w:val="001E251C"/>
    <w:rsid w:val="001F169F"/>
    <w:rsid w:val="00212E17"/>
    <w:rsid w:val="00240253"/>
    <w:rsid w:val="0024403A"/>
    <w:rsid w:val="0026355A"/>
    <w:rsid w:val="00273ED9"/>
    <w:rsid w:val="002B7118"/>
    <w:rsid w:val="00322383"/>
    <w:rsid w:val="00373EA2"/>
    <w:rsid w:val="00374E97"/>
    <w:rsid w:val="00413B33"/>
    <w:rsid w:val="004C2821"/>
    <w:rsid w:val="005700DA"/>
    <w:rsid w:val="00572C40"/>
    <w:rsid w:val="00626E47"/>
    <w:rsid w:val="00667EAB"/>
    <w:rsid w:val="006F55F5"/>
    <w:rsid w:val="0073199F"/>
    <w:rsid w:val="007A7870"/>
    <w:rsid w:val="008020BB"/>
    <w:rsid w:val="00825959"/>
    <w:rsid w:val="008A04C4"/>
    <w:rsid w:val="008D367B"/>
    <w:rsid w:val="008E3EC6"/>
    <w:rsid w:val="008F0F02"/>
    <w:rsid w:val="009E0CF5"/>
    <w:rsid w:val="00A1238D"/>
    <w:rsid w:val="00A17BB3"/>
    <w:rsid w:val="00A62C6B"/>
    <w:rsid w:val="00A63597"/>
    <w:rsid w:val="00A66093"/>
    <w:rsid w:val="00AD4FD8"/>
    <w:rsid w:val="00B020A6"/>
    <w:rsid w:val="00B34B37"/>
    <w:rsid w:val="00BA0111"/>
    <w:rsid w:val="00BF345E"/>
    <w:rsid w:val="00C040D1"/>
    <w:rsid w:val="00C221B8"/>
    <w:rsid w:val="00C5381B"/>
    <w:rsid w:val="00C74CE6"/>
    <w:rsid w:val="00CB20DF"/>
    <w:rsid w:val="00CB50B8"/>
    <w:rsid w:val="00CF0032"/>
    <w:rsid w:val="00D44C5D"/>
    <w:rsid w:val="00D524D8"/>
    <w:rsid w:val="00D524F7"/>
    <w:rsid w:val="00D570C8"/>
    <w:rsid w:val="00D84E03"/>
    <w:rsid w:val="00DC1312"/>
    <w:rsid w:val="00DE5D52"/>
    <w:rsid w:val="00ED2707"/>
    <w:rsid w:val="00EF19B5"/>
    <w:rsid w:val="00F44AB3"/>
    <w:rsid w:val="00F6415C"/>
    <w:rsid w:val="00F84DE4"/>
    <w:rsid w:val="00FC643A"/>
    <w:rsid w:val="00FE13B8"/>
    <w:rsid w:val="00F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60F85"/>
  <w15:docId w15:val="{6CFA20FC-BA26-4C16-AACA-093A0D8A5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0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253"/>
  </w:style>
  <w:style w:type="paragraph" w:styleId="Stopka">
    <w:name w:val="footer"/>
    <w:basedOn w:val="Normalny"/>
    <w:link w:val="StopkaZnak"/>
    <w:uiPriority w:val="99"/>
    <w:unhideWhenUsed/>
    <w:rsid w:val="00240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253"/>
  </w:style>
  <w:style w:type="paragraph" w:styleId="Tekstdymka">
    <w:name w:val="Balloon Text"/>
    <w:basedOn w:val="Normalny"/>
    <w:link w:val="TekstdymkaZnak"/>
    <w:uiPriority w:val="99"/>
    <w:semiHidden/>
    <w:unhideWhenUsed/>
    <w:rsid w:val="00244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03A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next w:val="Ustp"/>
    <w:uiPriority w:val="99"/>
    <w:qFormat/>
    <w:rsid w:val="00322383"/>
    <w:pPr>
      <w:keepNext/>
      <w:numPr>
        <w:numId w:val="1"/>
      </w:numPr>
      <w:autoSpaceDE w:val="0"/>
      <w:autoSpaceDN w:val="0"/>
      <w:adjustRightInd w:val="0"/>
      <w:spacing w:before="480" w:after="120" w:line="240" w:lineRule="auto"/>
      <w:ind w:left="3118"/>
      <w:jc w:val="center"/>
    </w:pPr>
    <w:rPr>
      <w:rFonts w:ascii="Geomanist Book" w:eastAsia="Times New Roman" w:hAnsi="Geomanist Book" w:cs="Times New Roman"/>
      <w:b/>
      <w:szCs w:val="20"/>
      <w:lang w:eastAsia="pl-PL"/>
    </w:rPr>
  </w:style>
  <w:style w:type="paragraph" w:customStyle="1" w:styleId="Ustp">
    <w:name w:val="Ustęp"/>
    <w:basedOn w:val="Normalny"/>
    <w:uiPriority w:val="99"/>
    <w:qFormat/>
    <w:rsid w:val="00322383"/>
    <w:pPr>
      <w:spacing w:after="120" w:line="264" w:lineRule="auto"/>
      <w:contextualSpacing/>
      <w:jc w:val="both"/>
    </w:pPr>
    <w:rPr>
      <w:rFonts w:ascii="Calibri Light" w:eastAsia="Times New Roman" w:hAnsi="Calibri Light" w:cs="Times New Roman"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322383"/>
    <w:rPr>
      <w:b/>
      <w:i/>
      <w:iCs/>
      <w:color w:val="000000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"/>
    <w:basedOn w:val="Normalny"/>
    <w:link w:val="AkapitzlistZnak"/>
    <w:uiPriority w:val="34"/>
    <w:qFormat/>
    <w:rsid w:val="00322383"/>
    <w:pPr>
      <w:spacing w:after="60" w:line="264" w:lineRule="auto"/>
      <w:ind w:left="720"/>
      <w:contextualSpacing/>
      <w:jc w:val="both"/>
    </w:pPr>
    <w:rPr>
      <w:rFonts w:ascii="Geomanist Regular" w:eastAsia="Times New Roman" w:hAnsi="Geomanist Regular" w:cs="Times New Roman"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22383"/>
    <w:pPr>
      <w:spacing w:after="120" w:line="480" w:lineRule="auto"/>
      <w:contextualSpacing/>
      <w:jc w:val="both"/>
    </w:pPr>
    <w:rPr>
      <w:rFonts w:ascii="Geomanist Regular" w:eastAsia="Times New Roman" w:hAnsi="Geomanist Regular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22383"/>
    <w:rPr>
      <w:rFonts w:ascii="Geomanist Regular" w:eastAsia="Times New Roman" w:hAnsi="Geomanist Regular" w:cs="Times New Roman"/>
      <w:sz w:val="20"/>
      <w:szCs w:val="24"/>
      <w:lang w:eastAsia="pl-PL"/>
    </w:r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"/>
    <w:link w:val="Akapitzlist"/>
    <w:uiPriority w:val="34"/>
    <w:qFormat/>
    <w:locked/>
    <w:rsid w:val="00322383"/>
    <w:rPr>
      <w:rFonts w:ascii="Geomanist Regular" w:eastAsia="Times New Roman" w:hAnsi="Geomanist Regular" w:cs="Times New Roman"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22383"/>
    <w:pPr>
      <w:widowControl w:val="0"/>
      <w:spacing w:after="120" w:line="240" w:lineRule="auto"/>
    </w:pPr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22383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22383"/>
    <w:pPr>
      <w:widowControl w:val="0"/>
      <w:spacing w:after="120" w:line="240" w:lineRule="auto"/>
      <w:ind w:left="283"/>
    </w:pPr>
    <w:rPr>
      <w:rFonts w:ascii="Liberation Serif" w:eastAsia="SimSun" w:hAnsi="Liberation Serif" w:cs="Mangal"/>
      <w:sz w:val="16"/>
      <w:szCs w:val="14"/>
      <w:lang w:eastAsia="zh-CN" w:bidi="hi-I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22383"/>
    <w:rPr>
      <w:rFonts w:ascii="Liberation Serif" w:eastAsia="SimSun" w:hAnsi="Liberation Serif" w:cs="Mangal"/>
      <w:sz w:val="16"/>
      <w:szCs w:val="14"/>
      <w:lang w:eastAsia="zh-CN" w:bidi="hi-IN"/>
    </w:rPr>
  </w:style>
  <w:style w:type="paragraph" w:customStyle="1" w:styleId="Default">
    <w:name w:val="Default"/>
    <w:qFormat/>
    <w:rsid w:val="00EF19B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04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04C4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04C4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CF5"/>
    <w:pPr>
      <w:spacing w:after="16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CF5"/>
    <w:rPr>
      <w:b/>
      <w:bCs/>
      <w:kern w:val="2"/>
      <w:sz w:val="20"/>
      <w:szCs w:val="20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A62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E8269-B66F-41BB-8C08-CFA722D3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40</Pages>
  <Words>5337</Words>
  <Characters>32026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Kanadys</dc:creator>
  <cp:keywords/>
  <dc:description/>
  <cp:lastModifiedBy>Prorektor JK</cp:lastModifiedBy>
  <cp:revision>18</cp:revision>
  <dcterms:created xsi:type="dcterms:W3CDTF">2026-02-11T08:14:00Z</dcterms:created>
  <dcterms:modified xsi:type="dcterms:W3CDTF">2026-03-20T14:43:00Z</dcterms:modified>
</cp:coreProperties>
</file>